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DF" w:rsidRPr="00CE59D8" w:rsidRDefault="00644674" w:rsidP="00CE59D8">
      <w:pPr>
        <w:jc w:val="center"/>
        <w:rPr>
          <w:b/>
          <w:sz w:val="24"/>
          <w:szCs w:val="24"/>
          <w:lang w:val="en-US"/>
        </w:rPr>
      </w:pPr>
      <w:r w:rsidRPr="00A021DF">
        <w:rPr>
          <w:b/>
          <w:sz w:val="24"/>
          <w:szCs w:val="24"/>
          <w:lang w:val="en-US"/>
        </w:rPr>
        <w:t>E</w:t>
      </w:r>
      <w:r>
        <w:rPr>
          <w:b/>
          <w:sz w:val="24"/>
          <w:szCs w:val="24"/>
          <w:lang w:val="en-US"/>
        </w:rPr>
        <w:t>MOD</w:t>
      </w:r>
      <w:r w:rsidRPr="00A021DF">
        <w:rPr>
          <w:b/>
          <w:sz w:val="24"/>
          <w:szCs w:val="24"/>
          <w:lang w:val="en-US"/>
        </w:rPr>
        <w:t xml:space="preserve">net, </w:t>
      </w:r>
      <w:r>
        <w:rPr>
          <w:b/>
          <w:sz w:val="24"/>
          <w:szCs w:val="24"/>
          <w:lang w:val="en-US"/>
        </w:rPr>
        <w:t>Waste</w:t>
      </w:r>
      <w:r w:rsidR="001950A9">
        <w:rPr>
          <w:b/>
          <w:sz w:val="24"/>
          <w:szCs w:val="24"/>
          <w:lang w:val="en-US"/>
        </w:rPr>
        <w:t xml:space="preserve"> Disposal</w:t>
      </w:r>
      <w:r w:rsidRPr="00A021DF">
        <w:rPr>
          <w:b/>
          <w:sz w:val="24"/>
          <w:szCs w:val="24"/>
          <w:lang w:val="en-US"/>
        </w:rPr>
        <w:t xml:space="preserve">, </w:t>
      </w:r>
      <w:r w:rsidR="005C44F5">
        <w:rPr>
          <w:b/>
          <w:sz w:val="24"/>
          <w:szCs w:val="24"/>
          <w:lang w:val="en-US"/>
        </w:rPr>
        <w:t>Dredge Spoil Dumping</w:t>
      </w:r>
    </w:p>
    <w:tbl>
      <w:tblPr>
        <w:tblStyle w:val="Grigliatabella"/>
        <w:tblW w:w="5000" w:type="pct"/>
        <w:tblLook w:val="04A0"/>
      </w:tblPr>
      <w:tblGrid>
        <w:gridCol w:w="1972"/>
        <w:gridCol w:w="2184"/>
        <w:gridCol w:w="1366"/>
        <w:gridCol w:w="1849"/>
        <w:gridCol w:w="2483"/>
      </w:tblGrid>
      <w:tr w:rsidR="00802555" w:rsidRPr="00012DBD" w:rsidTr="008F1DE0">
        <w:tc>
          <w:tcPr>
            <w:tcW w:w="1001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b/>
                <w:sz w:val="18"/>
                <w:szCs w:val="18"/>
                <w:lang w:val="en-GB"/>
              </w:rPr>
            </w:pPr>
            <w:r w:rsidRPr="00012DBD">
              <w:rPr>
                <w:b/>
                <w:sz w:val="18"/>
                <w:szCs w:val="18"/>
                <w:lang w:val="en-GB"/>
              </w:rPr>
              <w:t>Field Name</w:t>
            </w:r>
          </w:p>
        </w:tc>
        <w:tc>
          <w:tcPr>
            <w:tcW w:w="1108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b/>
                <w:sz w:val="18"/>
                <w:szCs w:val="18"/>
                <w:lang w:val="en-GB"/>
              </w:rPr>
            </w:pPr>
            <w:r w:rsidRPr="00012DBD">
              <w:rPr>
                <w:b/>
                <w:sz w:val="18"/>
                <w:szCs w:val="18"/>
                <w:lang w:val="en-GB"/>
              </w:rPr>
              <w:t>Field Alias</w:t>
            </w:r>
          </w:p>
        </w:tc>
        <w:tc>
          <w:tcPr>
            <w:tcW w:w="693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b/>
                <w:sz w:val="18"/>
                <w:szCs w:val="18"/>
                <w:lang w:val="en-GB"/>
              </w:rPr>
            </w:pPr>
            <w:r w:rsidRPr="00012DBD">
              <w:rPr>
                <w:b/>
                <w:sz w:val="18"/>
                <w:szCs w:val="18"/>
                <w:lang w:val="en-GB"/>
              </w:rPr>
              <w:t>Field format</w:t>
            </w:r>
          </w:p>
        </w:tc>
        <w:tc>
          <w:tcPr>
            <w:tcW w:w="938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b/>
                <w:sz w:val="18"/>
                <w:szCs w:val="18"/>
                <w:lang w:val="en-GB"/>
              </w:rPr>
            </w:pPr>
            <w:r w:rsidRPr="00012DBD">
              <w:rPr>
                <w:b/>
                <w:sz w:val="18"/>
                <w:szCs w:val="18"/>
                <w:lang w:val="en-GB"/>
              </w:rPr>
              <w:t>Attributes</w:t>
            </w:r>
          </w:p>
        </w:tc>
        <w:tc>
          <w:tcPr>
            <w:tcW w:w="1260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b/>
                <w:sz w:val="18"/>
                <w:szCs w:val="18"/>
                <w:lang w:val="en-GB"/>
              </w:rPr>
            </w:pPr>
            <w:r w:rsidRPr="00012DBD">
              <w:rPr>
                <w:b/>
                <w:sz w:val="18"/>
                <w:szCs w:val="18"/>
                <w:lang w:val="en-GB"/>
              </w:rPr>
              <w:t>Note</w:t>
            </w:r>
          </w:p>
        </w:tc>
      </w:tr>
      <w:tr w:rsidR="00802555" w:rsidRPr="00012DBD" w:rsidTr="008F1DE0">
        <w:tc>
          <w:tcPr>
            <w:tcW w:w="1001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 w:rsidRPr="00012DBD">
              <w:rPr>
                <w:sz w:val="18"/>
                <w:szCs w:val="18"/>
                <w:lang w:val="en-GB"/>
              </w:rPr>
              <w:t>OBJECTID*</w:t>
            </w:r>
          </w:p>
        </w:tc>
        <w:tc>
          <w:tcPr>
            <w:tcW w:w="1108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 w:rsidRPr="00012DBD">
              <w:rPr>
                <w:sz w:val="18"/>
                <w:szCs w:val="18"/>
                <w:lang w:val="en-GB"/>
              </w:rPr>
              <w:t>OBJECTID</w:t>
            </w:r>
          </w:p>
        </w:tc>
        <w:tc>
          <w:tcPr>
            <w:tcW w:w="693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 w:rsidRPr="00012DBD">
              <w:rPr>
                <w:sz w:val="18"/>
                <w:szCs w:val="18"/>
                <w:lang w:val="en-GB"/>
              </w:rPr>
              <w:t>Object ID</w:t>
            </w:r>
          </w:p>
        </w:tc>
        <w:tc>
          <w:tcPr>
            <w:tcW w:w="938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260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 w:rsidRPr="00012DBD">
              <w:rPr>
                <w:sz w:val="18"/>
                <w:szCs w:val="18"/>
                <w:lang w:val="en-GB"/>
              </w:rPr>
              <w:t>Automatically  assigned</w:t>
            </w:r>
          </w:p>
        </w:tc>
      </w:tr>
      <w:tr w:rsidR="00802555" w:rsidRPr="00012DBD" w:rsidTr="008F1DE0">
        <w:tc>
          <w:tcPr>
            <w:tcW w:w="1001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 w:rsidRPr="00012DBD">
              <w:rPr>
                <w:sz w:val="18"/>
                <w:szCs w:val="18"/>
                <w:lang w:val="en-GB"/>
              </w:rPr>
              <w:t>Shape*</w:t>
            </w:r>
          </w:p>
        </w:tc>
        <w:tc>
          <w:tcPr>
            <w:tcW w:w="1108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 w:rsidRPr="00012DBD">
              <w:rPr>
                <w:sz w:val="18"/>
                <w:szCs w:val="18"/>
                <w:lang w:val="en-GB"/>
              </w:rPr>
              <w:t>Shape</w:t>
            </w:r>
          </w:p>
        </w:tc>
        <w:tc>
          <w:tcPr>
            <w:tcW w:w="693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 w:rsidRPr="00012DBD">
              <w:rPr>
                <w:sz w:val="18"/>
                <w:szCs w:val="18"/>
                <w:lang w:val="en-GB"/>
              </w:rPr>
              <w:t>Geometry</w:t>
            </w:r>
          </w:p>
        </w:tc>
        <w:tc>
          <w:tcPr>
            <w:tcW w:w="938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260" w:type="pct"/>
            <w:shd w:val="clear" w:color="auto" w:fill="auto"/>
          </w:tcPr>
          <w:p w:rsidR="00802555" w:rsidRPr="00012DBD" w:rsidRDefault="00802555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 w:rsidRPr="00012DBD">
              <w:rPr>
                <w:sz w:val="18"/>
                <w:szCs w:val="18"/>
                <w:lang w:val="en-GB"/>
              </w:rPr>
              <w:t>Automatically  assigned</w:t>
            </w:r>
          </w:p>
        </w:tc>
      </w:tr>
      <w:tr w:rsidR="00164413" w:rsidRPr="00012DBD" w:rsidTr="008F1DE0">
        <w:tc>
          <w:tcPr>
            <w:tcW w:w="1001" w:type="pct"/>
            <w:shd w:val="clear" w:color="auto" w:fill="auto"/>
          </w:tcPr>
          <w:p w:rsidR="00164413" w:rsidRPr="00012DBD" w:rsidRDefault="00164413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INDEX_ID</w:t>
            </w:r>
          </w:p>
        </w:tc>
        <w:tc>
          <w:tcPr>
            <w:tcW w:w="1108" w:type="pct"/>
            <w:shd w:val="clear" w:color="auto" w:fill="auto"/>
          </w:tcPr>
          <w:p w:rsidR="00164413" w:rsidRPr="00012DBD" w:rsidRDefault="00164413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INDEX_ID</w:t>
            </w:r>
          </w:p>
        </w:tc>
        <w:tc>
          <w:tcPr>
            <w:tcW w:w="693" w:type="pct"/>
            <w:shd w:val="clear" w:color="auto" w:fill="auto"/>
          </w:tcPr>
          <w:p w:rsidR="00164413" w:rsidRPr="00012DBD" w:rsidRDefault="00164413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Number (Integer)</w:t>
            </w:r>
          </w:p>
        </w:tc>
        <w:tc>
          <w:tcPr>
            <w:tcW w:w="938" w:type="pct"/>
            <w:shd w:val="clear" w:color="auto" w:fill="auto"/>
          </w:tcPr>
          <w:p w:rsidR="00164413" w:rsidRPr="00012DBD" w:rsidRDefault="00164413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260" w:type="pct"/>
            <w:shd w:val="clear" w:color="auto" w:fill="auto"/>
          </w:tcPr>
          <w:p w:rsidR="00164413" w:rsidRPr="00012DBD" w:rsidRDefault="00645926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Key field for data </w:t>
            </w:r>
          </w:p>
        </w:tc>
      </w:tr>
      <w:tr w:rsidR="00644674" w:rsidRPr="00906CA9" w:rsidTr="008F1DE0">
        <w:tc>
          <w:tcPr>
            <w:tcW w:w="1001" w:type="pct"/>
            <w:shd w:val="clear" w:color="auto" w:fill="auto"/>
          </w:tcPr>
          <w:p w:rsidR="00644674" w:rsidRPr="00012DBD" w:rsidRDefault="00644674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SITE_NAME</w:t>
            </w:r>
          </w:p>
        </w:tc>
        <w:tc>
          <w:tcPr>
            <w:tcW w:w="1108" w:type="pct"/>
            <w:shd w:val="clear" w:color="auto" w:fill="auto"/>
          </w:tcPr>
          <w:p w:rsidR="00644674" w:rsidRPr="00012DBD" w:rsidRDefault="00644674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Site name</w:t>
            </w:r>
          </w:p>
        </w:tc>
        <w:tc>
          <w:tcPr>
            <w:tcW w:w="693" w:type="pct"/>
            <w:shd w:val="clear" w:color="auto" w:fill="auto"/>
          </w:tcPr>
          <w:p w:rsidR="00644674" w:rsidRPr="00012DBD" w:rsidRDefault="00644674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String</w:t>
            </w:r>
          </w:p>
        </w:tc>
        <w:tc>
          <w:tcPr>
            <w:tcW w:w="938" w:type="pct"/>
            <w:shd w:val="clear" w:color="auto" w:fill="auto"/>
          </w:tcPr>
          <w:p w:rsidR="00644674" w:rsidRPr="00012DBD" w:rsidRDefault="00644674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260" w:type="pct"/>
            <w:shd w:val="clear" w:color="auto" w:fill="auto"/>
          </w:tcPr>
          <w:p w:rsidR="00644674" w:rsidRPr="00012DBD" w:rsidRDefault="00644674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Name of the site where the </w:t>
            </w:r>
            <w:r w:rsidR="007C78C9">
              <w:rPr>
                <w:sz w:val="18"/>
                <w:szCs w:val="18"/>
                <w:lang w:val="en-GB"/>
              </w:rPr>
              <w:t>d</w:t>
            </w:r>
            <w:r>
              <w:rPr>
                <w:sz w:val="18"/>
                <w:szCs w:val="18"/>
                <w:lang w:val="en-GB"/>
              </w:rPr>
              <w:t xml:space="preserve">redging operation was done </w:t>
            </w:r>
          </w:p>
        </w:tc>
      </w:tr>
      <w:tr w:rsidR="00DE3496" w:rsidRPr="00906CA9" w:rsidTr="008F1DE0">
        <w:tc>
          <w:tcPr>
            <w:tcW w:w="1001" w:type="pct"/>
            <w:shd w:val="clear" w:color="auto" w:fill="auto"/>
          </w:tcPr>
          <w:p w:rsidR="00DE3496" w:rsidRPr="00012DBD" w:rsidRDefault="00357958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COUNTRY</w:t>
            </w:r>
          </w:p>
        </w:tc>
        <w:tc>
          <w:tcPr>
            <w:tcW w:w="1108" w:type="pct"/>
            <w:shd w:val="clear" w:color="auto" w:fill="auto"/>
          </w:tcPr>
          <w:p w:rsidR="00DE3496" w:rsidRPr="00012DBD" w:rsidRDefault="00357958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Country</w:t>
            </w:r>
          </w:p>
        </w:tc>
        <w:tc>
          <w:tcPr>
            <w:tcW w:w="693" w:type="pct"/>
            <w:shd w:val="clear" w:color="auto" w:fill="auto"/>
          </w:tcPr>
          <w:p w:rsidR="00DE3496" w:rsidRPr="00012DBD" w:rsidRDefault="00644674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String</w:t>
            </w:r>
          </w:p>
        </w:tc>
        <w:tc>
          <w:tcPr>
            <w:tcW w:w="938" w:type="pct"/>
            <w:shd w:val="clear" w:color="auto" w:fill="auto"/>
          </w:tcPr>
          <w:p w:rsidR="00DE3496" w:rsidRPr="00012DBD" w:rsidRDefault="00F11BFA" w:rsidP="00DE3496">
            <w:pPr>
              <w:keepNext/>
              <w:rPr>
                <w:sz w:val="18"/>
                <w:szCs w:val="18"/>
                <w:lang w:val="en-GB"/>
              </w:rPr>
            </w:pPr>
            <w:r w:rsidRPr="00906CA9">
              <w:rPr>
                <w:sz w:val="18"/>
                <w:szCs w:val="18"/>
                <w:lang w:val="en-US"/>
              </w:rPr>
              <w:t>Belgium, Bulgaria, Cyprus, Denmark, Estonia, Finland, France, Germany, Greece, Iceland, Ireland, Italy, Latvia, Lithuania, Malta, Norway, Poland, Portugal, Russia, Spain, Sweden and United Kingdom</w:t>
            </w:r>
          </w:p>
        </w:tc>
        <w:tc>
          <w:tcPr>
            <w:tcW w:w="1260" w:type="pct"/>
            <w:shd w:val="clear" w:color="auto" w:fill="auto"/>
          </w:tcPr>
          <w:p w:rsidR="00DE3496" w:rsidRPr="00012DBD" w:rsidRDefault="00DE3496" w:rsidP="0013596E">
            <w:pPr>
              <w:keepNext/>
              <w:jc w:val="both"/>
              <w:rPr>
                <w:sz w:val="18"/>
                <w:szCs w:val="18"/>
                <w:lang w:val="en-GB"/>
              </w:rPr>
            </w:pPr>
          </w:p>
        </w:tc>
      </w:tr>
      <w:tr w:rsidR="00007BB6" w:rsidRPr="00012DBD" w:rsidTr="008F1DE0">
        <w:tc>
          <w:tcPr>
            <w:tcW w:w="1001" w:type="pct"/>
            <w:shd w:val="clear" w:color="auto" w:fill="auto"/>
          </w:tcPr>
          <w:p w:rsidR="00007BB6" w:rsidRPr="00007BB6" w:rsidRDefault="00007BB6" w:rsidP="00007BB6">
            <w:pPr>
              <w:keepNex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DREDGE_ID</w:t>
            </w:r>
          </w:p>
        </w:tc>
        <w:tc>
          <w:tcPr>
            <w:tcW w:w="1108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Dredge ID</w:t>
            </w:r>
          </w:p>
        </w:tc>
        <w:tc>
          <w:tcPr>
            <w:tcW w:w="693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String</w:t>
            </w:r>
          </w:p>
        </w:tc>
        <w:tc>
          <w:tcPr>
            <w:tcW w:w="938" w:type="pct"/>
            <w:shd w:val="clear" w:color="auto" w:fill="auto"/>
          </w:tcPr>
          <w:p w:rsidR="00007BB6" w:rsidRPr="00357958" w:rsidRDefault="00007BB6" w:rsidP="00007BB6">
            <w:pPr>
              <w:keepNext/>
              <w:rPr>
                <w:sz w:val="18"/>
                <w:szCs w:val="18"/>
                <w:lang w:val="en-GB"/>
              </w:rPr>
            </w:pPr>
          </w:p>
        </w:tc>
        <w:tc>
          <w:tcPr>
            <w:tcW w:w="1260" w:type="pct"/>
            <w:shd w:val="clear" w:color="auto" w:fill="auto"/>
          </w:tcPr>
          <w:p w:rsidR="00007BB6" w:rsidRPr="00012DBD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ID of dredging operation</w:t>
            </w:r>
          </w:p>
        </w:tc>
      </w:tr>
      <w:tr w:rsidR="00007BB6" w:rsidRPr="00906CA9" w:rsidTr="008F1DE0">
        <w:tc>
          <w:tcPr>
            <w:tcW w:w="1001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MATERIAL</w:t>
            </w:r>
          </w:p>
        </w:tc>
        <w:tc>
          <w:tcPr>
            <w:tcW w:w="1108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Dredged material</w:t>
            </w:r>
          </w:p>
        </w:tc>
        <w:tc>
          <w:tcPr>
            <w:tcW w:w="693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String</w:t>
            </w:r>
          </w:p>
        </w:tc>
        <w:tc>
          <w:tcPr>
            <w:tcW w:w="938" w:type="pct"/>
            <w:shd w:val="clear" w:color="auto" w:fill="auto"/>
          </w:tcPr>
          <w:p w:rsidR="00007BB6" w:rsidRPr="00357958" w:rsidRDefault="00007BB6" w:rsidP="00007BB6">
            <w:pPr>
              <w:keepNext/>
              <w:rPr>
                <w:sz w:val="18"/>
                <w:szCs w:val="18"/>
                <w:lang w:val="en-GB"/>
              </w:rPr>
            </w:pPr>
            <w:r w:rsidRPr="00357958">
              <w:rPr>
                <w:sz w:val="18"/>
                <w:szCs w:val="18"/>
                <w:lang w:val="en-GB"/>
              </w:rPr>
              <w:t>Sand, sludge</w:t>
            </w:r>
            <w:r>
              <w:rPr>
                <w:sz w:val="18"/>
                <w:szCs w:val="18"/>
                <w:lang w:val="en-GB"/>
              </w:rPr>
              <w:t>, gravel</w:t>
            </w:r>
          </w:p>
        </w:tc>
        <w:tc>
          <w:tcPr>
            <w:tcW w:w="1260" w:type="pct"/>
            <w:shd w:val="clear" w:color="auto" w:fill="auto"/>
          </w:tcPr>
          <w:p w:rsidR="00007BB6" w:rsidRPr="00012DBD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Dredged material in the operation</w:t>
            </w:r>
            <w:r w:rsidR="00825938">
              <w:rPr>
                <w:sz w:val="18"/>
                <w:szCs w:val="18"/>
                <w:lang w:val="en-GB"/>
              </w:rPr>
              <w:t xml:space="preserve">. In some </w:t>
            </w:r>
            <w:r w:rsidR="001A6168">
              <w:rPr>
                <w:sz w:val="18"/>
                <w:szCs w:val="18"/>
                <w:lang w:val="en-GB"/>
              </w:rPr>
              <w:t xml:space="preserve">specific </w:t>
            </w:r>
            <w:r w:rsidR="00825938">
              <w:rPr>
                <w:sz w:val="18"/>
                <w:szCs w:val="18"/>
                <w:lang w:val="en-GB"/>
              </w:rPr>
              <w:t xml:space="preserve">cases it includes the amount of material deposited in tons (t)  </w:t>
            </w:r>
          </w:p>
        </w:tc>
      </w:tr>
      <w:tr w:rsidR="00007BB6" w:rsidRPr="00906CA9" w:rsidTr="008F1DE0">
        <w:tc>
          <w:tcPr>
            <w:tcW w:w="1001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YEAR_OPER</w:t>
            </w:r>
          </w:p>
        </w:tc>
        <w:tc>
          <w:tcPr>
            <w:tcW w:w="1108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Year of operation</w:t>
            </w:r>
          </w:p>
        </w:tc>
        <w:tc>
          <w:tcPr>
            <w:tcW w:w="693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Number (Integer)</w:t>
            </w:r>
          </w:p>
        </w:tc>
        <w:tc>
          <w:tcPr>
            <w:tcW w:w="938" w:type="pct"/>
            <w:shd w:val="clear" w:color="auto" w:fill="auto"/>
          </w:tcPr>
          <w:p w:rsidR="00007BB6" w:rsidRPr="00357958" w:rsidRDefault="00007BB6" w:rsidP="00007BB6">
            <w:pPr>
              <w:keepNext/>
              <w:rPr>
                <w:sz w:val="18"/>
                <w:szCs w:val="18"/>
                <w:lang w:val="en-GB"/>
              </w:rPr>
            </w:pPr>
          </w:p>
        </w:tc>
        <w:tc>
          <w:tcPr>
            <w:tcW w:w="1260" w:type="pct"/>
            <w:shd w:val="clear" w:color="auto" w:fill="auto"/>
          </w:tcPr>
          <w:p w:rsidR="00007BB6" w:rsidRPr="00012DBD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Year when the dredging operation was done</w:t>
            </w:r>
          </w:p>
        </w:tc>
      </w:tr>
      <w:tr w:rsidR="00007BB6" w:rsidRPr="00012DBD" w:rsidTr="008F1DE0">
        <w:tc>
          <w:tcPr>
            <w:tcW w:w="1001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INFO_PROV</w:t>
            </w:r>
          </w:p>
        </w:tc>
        <w:tc>
          <w:tcPr>
            <w:tcW w:w="1108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Information provider</w:t>
            </w:r>
          </w:p>
        </w:tc>
        <w:tc>
          <w:tcPr>
            <w:tcW w:w="693" w:type="pct"/>
            <w:shd w:val="clear" w:color="auto" w:fill="auto"/>
          </w:tcPr>
          <w:p w:rsidR="00007BB6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String</w:t>
            </w:r>
          </w:p>
        </w:tc>
        <w:tc>
          <w:tcPr>
            <w:tcW w:w="938" w:type="pct"/>
            <w:shd w:val="clear" w:color="auto" w:fill="auto"/>
          </w:tcPr>
          <w:p w:rsidR="00007BB6" w:rsidRPr="00357958" w:rsidRDefault="00007BB6" w:rsidP="00007BB6">
            <w:pPr>
              <w:keepNext/>
              <w:rPr>
                <w:sz w:val="18"/>
                <w:szCs w:val="18"/>
                <w:lang w:val="en-GB"/>
              </w:rPr>
            </w:pPr>
          </w:p>
        </w:tc>
        <w:tc>
          <w:tcPr>
            <w:tcW w:w="1260" w:type="pct"/>
            <w:shd w:val="clear" w:color="auto" w:fill="auto"/>
          </w:tcPr>
          <w:p w:rsidR="00007BB6" w:rsidRPr="00012DBD" w:rsidRDefault="00007BB6" w:rsidP="00007BB6">
            <w:pPr>
              <w:keepNext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Source of the information</w:t>
            </w:r>
          </w:p>
        </w:tc>
      </w:tr>
      <w:tr w:rsidR="00007BB6" w:rsidRPr="00012DBD" w:rsidTr="008F1DE0">
        <w:tc>
          <w:tcPr>
            <w:tcW w:w="1001" w:type="pct"/>
            <w:shd w:val="clear" w:color="auto" w:fill="auto"/>
          </w:tcPr>
          <w:p w:rsidR="00007BB6" w:rsidRPr="00012DBD" w:rsidRDefault="00007BB6" w:rsidP="00007BB6">
            <w:pPr>
              <w:jc w:val="both"/>
              <w:rPr>
                <w:sz w:val="18"/>
                <w:szCs w:val="18"/>
                <w:lang w:val="en-GB"/>
              </w:rPr>
            </w:pPr>
            <w:r w:rsidRPr="00012DBD">
              <w:rPr>
                <w:sz w:val="18"/>
                <w:szCs w:val="18"/>
                <w:lang w:val="en-GB"/>
              </w:rPr>
              <w:t>COAST_DIST</w:t>
            </w:r>
            <w:r>
              <w:rPr>
                <w:sz w:val="18"/>
                <w:szCs w:val="18"/>
                <w:lang w:val="en-GB"/>
              </w:rPr>
              <w:t>_M</w:t>
            </w:r>
          </w:p>
        </w:tc>
        <w:tc>
          <w:tcPr>
            <w:tcW w:w="1108" w:type="pct"/>
            <w:shd w:val="clear" w:color="auto" w:fill="auto"/>
          </w:tcPr>
          <w:p w:rsidR="00007BB6" w:rsidRPr="00012DBD" w:rsidRDefault="00007BB6" w:rsidP="00007BB6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Distance to coast (m)</w:t>
            </w:r>
          </w:p>
        </w:tc>
        <w:tc>
          <w:tcPr>
            <w:tcW w:w="693" w:type="pct"/>
            <w:shd w:val="clear" w:color="auto" w:fill="auto"/>
          </w:tcPr>
          <w:p w:rsidR="00007BB6" w:rsidRPr="00012DBD" w:rsidRDefault="00007BB6" w:rsidP="00007BB6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Number (Double)</w:t>
            </w:r>
          </w:p>
        </w:tc>
        <w:tc>
          <w:tcPr>
            <w:tcW w:w="938" w:type="pct"/>
            <w:shd w:val="clear" w:color="auto" w:fill="auto"/>
          </w:tcPr>
          <w:p w:rsidR="00007BB6" w:rsidRPr="00012DBD" w:rsidRDefault="00007BB6" w:rsidP="00007BB6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260" w:type="pct"/>
            <w:shd w:val="clear" w:color="auto" w:fill="auto"/>
          </w:tcPr>
          <w:p w:rsidR="00007BB6" w:rsidRPr="00012DBD" w:rsidRDefault="00007BB6" w:rsidP="00007BB6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2DBD">
              <w:rPr>
                <w:sz w:val="18"/>
                <w:szCs w:val="18"/>
                <w:lang w:val="en-GB"/>
              </w:rPr>
              <w:t>Cogea's</w:t>
            </w:r>
            <w:proofErr w:type="spellEnd"/>
            <w:r w:rsidRPr="00012DBD">
              <w:rPr>
                <w:sz w:val="18"/>
                <w:szCs w:val="18"/>
                <w:lang w:val="en-GB"/>
              </w:rPr>
              <w:t xml:space="preserve"> calculation</w:t>
            </w:r>
            <w:r>
              <w:rPr>
                <w:sz w:val="18"/>
                <w:szCs w:val="18"/>
                <w:lang w:val="en-GB"/>
              </w:rPr>
              <w:t xml:space="preserve"> method</w:t>
            </w:r>
          </w:p>
        </w:tc>
      </w:tr>
      <w:tr w:rsidR="00AE2807" w:rsidRPr="00906CA9" w:rsidTr="008F1DE0">
        <w:tc>
          <w:tcPr>
            <w:tcW w:w="1001" w:type="pct"/>
            <w:shd w:val="clear" w:color="auto" w:fill="auto"/>
          </w:tcPr>
          <w:p w:rsidR="00AE2807" w:rsidRPr="00012DBD" w:rsidRDefault="00AE2807" w:rsidP="00007BB6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CENTROID_DIST_M</w:t>
            </w:r>
          </w:p>
        </w:tc>
        <w:tc>
          <w:tcPr>
            <w:tcW w:w="1108" w:type="pct"/>
            <w:shd w:val="clear" w:color="auto" w:fill="auto"/>
          </w:tcPr>
          <w:p w:rsidR="00AE2807" w:rsidRDefault="00AE2807" w:rsidP="00007BB6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Distance</w:t>
            </w:r>
            <w:r w:rsidR="00706E11">
              <w:rPr>
                <w:sz w:val="18"/>
                <w:szCs w:val="18"/>
                <w:lang w:val="en-GB"/>
              </w:rPr>
              <w:t xml:space="preserve"> from </w:t>
            </w:r>
            <w:proofErr w:type="spellStart"/>
            <w:r>
              <w:rPr>
                <w:sz w:val="18"/>
                <w:szCs w:val="18"/>
                <w:lang w:val="en-GB"/>
              </w:rPr>
              <w:t>centroid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to coast (m)</w:t>
            </w:r>
          </w:p>
        </w:tc>
        <w:tc>
          <w:tcPr>
            <w:tcW w:w="693" w:type="pct"/>
            <w:shd w:val="clear" w:color="auto" w:fill="auto"/>
          </w:tcPr>
          <w:p w:rsidR="00AE2807" w:rsidRDefault="007E1646" w:rsidP="00007BB6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Number (Double)</w:t>
            </w:r>
          </w:p>
        </w:tc>
        <w:tc>
          <w:tcPr>
            <w:tcW w:w="938" w:type="pct"/>
            <w:shd w:val="clear" w:color="auto" w:fill="auto"/>
          </w:tcPr>
          <w:p w:rsidR="00AE2807" w:rsidRPr="00012DBD" w:rsidRDefault="00AE2807" w:rsidP="00007BB6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260" w:type="pct"/>
            <w:shd w:val="clear" w:color="auto" w:fill="auto"/>
          </w:tcPr>
          <w:p w:rsidR="00AE2807" w:rsidRPr="00012DBD" w:rsidRDefault="000B1F2A" w:rsidP="00007BB6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Specific</w:t>
            </w:r>
            <w:r w:rsidR="00AE2807">
              <w:rPr>
                <w:sz w:val="18"/>
                <w:szCs w:val="18"/>
                <w:lang w:val="en-GB"/>
              </w:rPr>
              <w:t xml:space="preserve"> field for polygon data. It was developed to create the INDEX_ID field for polygons.</w:t>
            </w:r>
            <w:r w:rsidR="00A20E4A">
              <w:rPr>
                <w:sz w:val="18"/>
                <w:szCs w:val="18"/>
                <w:lang w:val="en-GB"/>
              </w:rPr>
              <w:t xml:space="preserve"> </w:t>
            </w:r>
            <w:r w:rsidR="00AE2807">
              <w:rPr>
                <w:sz w:val="18"/>
                <w:szCs w:val="18"/>
                <w:lang w:val="en-GB"/>
              </w:rPr>
              <w:t xml:space="preserve">  </w:t>
            </w:r>
          </w:p>
        </w:tc>
      </w:tr>
    </w:tbl>
    <w:p w:rsidR="00FB23BF" w:rsidRPr="00906CA9" w:rsidRDefault="00FB23BF" w:rsidP="008A35E0">
      <w:pPr>
        <w:spacing w:before="120" w:after="0" w:line="240" w:lineRule="auto"/>
        <w:jc w:val="both"/>
        <w:rPr>
          <w:lang w:val="en-US"/>
        </w:rPr>
      </w:pPr>
    </w:p>
    <w:sectPr w:rsidR="00FB23BF" w:rsidRPr="00906CA9" w:rsidSect="00BF7F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4B7"/>
    <w:multiLevelType w:val="hybridMultilevel"/>
    <w:tmpl w:val="637C264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6C6D3A"/>
    <w:multiLevelType w:val="hybridMultilevel"/>
    <w:tmpl w:val="DC5AECD8"/>
    <w:lvl w:ilvl="0" w:tplc="44829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422F4"/>
    <w:multiLevelType w:val="hybridMultilevel"/>
    <w:tmpl w:val="521A47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66558"/>
    <w:multiLevelType w:val="hybridMultilevel"/>
    <w:tmpl w:val="58261C9E"/>
    <w:lvl w:ilvl="0" w:tplc="1696F3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D12A4"/>
    <w:multiLevelType w:val="hybridMultilevel"/>
    <w:tmpl w:val="B8809770"/>
    <w:lvl w:ilvl="0" w:tplc="44829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A3048"/>
    <w:multiLevelType w:val="hybridMultilevel"/>
    <w:tmpl w:val="CB4EF018"/>
    <w:lvl w:ilvl="0" w:tplc="44829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E2FAD"/>
    <w:multiLevelType w:val="hybridMultilevel"/>
    <w:tmpl w:val="361668C0"/>
    <w:lvl w:ilvl="0" w:tplc="1696F3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F737A"/>
    <w:multiLevelType w:val="hybridMultilevel"/>
    <w:tmpl w:val="26284094"/>
    <w:lvl w:ilvl="0" w:tplc="44829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649E6"/>
    <w:multiLevelType w:val="hybridMultilevel"/>
    <w:tmpl w:val="7CE62036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8B5DA5"/>
    <w:multiLevelType w:val="hybridMultilevel"/>
    <w:tmpl w:val="9B8E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02555"/>
    <w:rsid w:val="00007BB6"/>
    <w:rsid w:val="000B1F2A"/>
    <w:rsid w:val="000F5885"/>
    <w:rsid w:val="00102A21"/>
    <w:rsid w:val="00111F7F"/>
    <w:rsid w:val="00164413"/>
    <w:rsid w:val="00184943"/>
    <w:rsid w:val="001950A9"/>
    <w:rsid w:val="001A6168"/>
    <w:rsid w:val="001D1029"/>
    <w:rsid w:val="00277A99"/>
    <w:rsid w:val="0029048F"/>
    <w:rsid w:val="003273A8"/>
    <w:rsid w:val="00357958"/>
    <w:rsid w:val="00384394"/>
    <w:rsid w:val="00384B7F"/>
    <w:rsid w:val="003A635E"/>
    <w:rsid w:val="00505DA7"/>
    <w:rsid w:val="005C44F5"/>
    <w:rsid w:val="00627021"/>
    <w:rsid w:val="00644674"/>
    <w:rsid w:val="00645926"/>
    <w:rsid w:val="006C51FA"/>
    <w:rsid w:val="00706E11"/>
    <w:rsid w:val="007A0F25"/>
    <w:rsid w:val="007C78C9"/>
    <w:rsid w:val="007E1646"/>
    <w:rsid w:val="00802555"/>
    <w:rsid w:val="00825938"/>
    <w:rsid w:val="008746BB"/>
    <w:rsid w:val="00887DDF"/>
    <w:rsid w:val="008A35E0"/>
    <w:rsid w:val="008E51DB"/>
    <w:rsid w:val="008F1DE0"/>
    <w:rsid w:val="00906CA9"/>
    <w:rsid w:val="00913A91"/>
    <w:rsid w:val="00986973"/>
    <w:rsid w:val="00A20E4A"/>
    <w:rsid w:val="00AE2807"/>
    <w:rsid w:val="00B60283"/>
    <w:rsid w:val="00BC5670"/>
    <w:rsid w:val="00BF7F7A"/>
    <w:rsid w:val="00C819BA"/>
    <w:rsid w:val="00CD2005"/>
    <w:rsid w:val="00CD4BA3"/>
    <w:rsid w:val="00CE59D8"/>
    <w:rsid w:val="00D575D3"/>
    <w:rsid w:val="00D622DA"/>
    <w:rsid w:val="00DE3496"/>
    <w:rsid w:val="00EF5ED8"/>
    <w:rsid w:val="00F05349"/>
    <w:rsid w:val="00F11BFA"/>
    <w:rsid w:val="00F32DBA"/>
    <w:rsid w:val="00F40205"/>
    <w:rsid w:val="00FB23BF"/>
    <w:rsid w:val="00FE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2555"/>
  </w:style>
  <w:style w:type="paragraph" w:styleId="Titolo1">
    <w:name w:val="heading 1"/>
    <w:basedOn w:val="Normale"/>
    <w:next w:val="Normale"/>
    <w:link w:val="Titolo1Carattere"/>
    <w:uiPriority w:val="9"/>
    <w:qFormat/>
    <w:rsid w:val="00802555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025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/>
    </w:rPr>
  </w:style>
  <w:style w:type="paragraph" w:styleId="Paragrafoelenco">
    <w:name w:val="List Paragraph"/>
    <w:basedOn w:val="Normale"/>
    <w:uiPriority w:val="34"/>
    <w:qFormat/>
    <w:rsid w:val="00802555"/>
    <w:pPr>
      <w:ind w:left="720"/>
      <w:contextualSpacing/>
    </w:pPr>
  </w:style>
  <w:style w:type="table" w:styleId="Grigliatabella">
    <w:name w:val="Table Grid"/>
    <w:basedOn w:val="Tabellanormale"/>
    <w:uiPriority w:val="59"/>
    <w:rsid w:val="00802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idascalia">
    <w:name w:val="caption"/>
    <w:basedOn w:val="Normale"/>
    <w:next w:val="Normale"/>
    <w:uiPriority w:val="35"/>
    <w:unhideWhenUsed/>
    <w:qFormat/>
    <w:rsid w:val="0080255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55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025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025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0255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02555"/>
    <w:rPr>
      <w:color w:val="0000FF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8025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oloCarattere">
    <w:name w:val="Titolo Carattere"/>
    <w:basedOn w:val="Carpredefinitoparagrafo"/>
    <w:link w:val="Titolo"/>
    <w:uiPriority w:val="10"/>
    <w:rsid w:val="00802555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0255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lfalco</dc:creator>
  <cp:lastModifiedBy>lfalco</cp:lastModifiedBy>
  <cp:revision>48</cp:revision>
  <dcterms:created xsi:type="dcterms:W3CDTF">2018-05-15T09:02:00Z</dcterms:created>
  <dcterms:modified xsi:type="dcterms:W3CDTF">2021-06-14T08:19:00Z</dcterms:modified>
</cp:coreProperties>
</file>