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rPr>
      </w:pPr>
      <w:r w:rsidDel="00000000" w:rsidR="00000000" w:rsidRPr="00000000">
        <w:rPr>
          <w:b w:val="1"/>
          <w:bCs w:val="1"/>
          <w:rtl w:val="0"/>
        </w:rPr>
        <w:t xml:space="preserve">EMODnet, Maritime Spatial Planning (MSP)</w:t>
      </w:r>
    </w:p>
    <w:p w:rsidR="00000000" w:rsidDel="00000000" w:rsidP="00000000" w:rsidRDefault="00000000" w:rsidRPr="00000000" w14:paraId="00000002">
      <w:pPr>
        <w:jc w:val="center"/>
        <w:rPr>
          <w:u w:val="single"/>
        </w:rPr>
      </w:pPr>
      <w:r w:rsidDel="00000000" w:rsidR="00000000" w:rsidRPr="00000000">
        <w:rPr>
          <w:rtl w:val="0"/>
        </w:rPr>
      </w:r>
    </w:p>
    <w:p w:rsidR="00000000" w:rsidDel="00000000" w:rsidP="00000000" w:rsidRDefault="00000000" w:rsidRPr="00000000" w14:paraId="00000003">
      <w:pPr>
        <w:jc w:val="center"/>
        <w:rPr>
          <w:b w:val="1"/>
          <w:bCs w:val="1"/>
        </w:rPr>
      </w:pPr>
      <w:r w:rsidDel="00000000" w:rsidR="00000000" w:rsidRPr="00000000">
        <w:rPr>
          <w:b w:val="1"/>
          <w:bCs w:val="1"/>
          <w:rtl w:val="0"/>
        </w:rPr>
        <w:t xml:space="preserve">MSP Spatial Plan</w:t>
      </w:r>
    </w:p>
    <w:p w:rsidR="00000000" w:rsidDel="00000000" w:rsidP="00000000" w:rsidRDefault="00000000" w:rsidRPr="00000000" w14:paraId="00000004">
      <w:pPr>
        <w:rPr/>
      </w:pPr>
      <w:r w:rsidDel="00000000" w:rsidR="00000000" w:rsidRPr="00000000">
        <w:rPr>
          <w:rtl w:val="0"/>
        </w:rPr>
      </w:r>
    </w:p>
    <w:tbl>
      <w:tblPr>
        <w:tblStyle w:val="Table1"/>
        <w:tblW w:w="1146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4"/>
        <w:gridCol w:w="1591"/>
        <w:gridCol w:w="1596"/>
        <w:gridCol w:w="1620"/>
        <w:gridCol w:w="4979"/>
        <w:tblGridChange w:id="0">
          <w:tblGrid>
            <w:gridCol w:w="1674"/>
            <w:gridCol w:w="1591"/>
            <w:gridCol w:w="1596"/>
            <w:gridCol w:w="1620"/>
            <w:gridCol w:w="4979"/>
          </w:tblGrid>
        </w:tblGridChange>
      </w:tblGrid>
      <w:tr>
        <w:trPr>
          <w:cantSplit w:val="0"/>
          <w:tblHeader w:val="0"/>
        </w:trPr>
        <w:tc>
          <w:tcPr>
            <w:vAlign w:val="center"/>
          </w:tcPr>
          <w:p w:rsidR="00000000" w:rsidDel="00000000" w:rsidP="00000000" w:rsidRDefault="00000000" w:rsidRPr="00000000" w14:paraId="00000005">
            <w:pPr>
              <w:jc w:val="both"/>
              <w:rPr>
                <w:b w:val="1"/>
                <w:bCs w:val="1"/>
                <w:sz w:val="18"/>
                <w:szCs w:val="18"/>
              </w:rPr>
            </w:pPr>
            <w:r w:rsidDel="00000000" w:rsidR="00000000" w:rsidRPr="00000000">
              <w:rPr>
                <w:b w:val="1"/>
                <w:bCs w:val="1"/>
                <w:sz w:val="18"/>
                <w:szCs w:val="18"/>
                <w:rtl w:val="0"/>
              </w:rPr>
              <w:t xml:space="preserve">Field Name</w:t>
            </w:r>
          </w:p>
        </w:tc>
        <w:tc>
          <w:tcPr>
            <w:vAlign w:val="center"/>
          </w:tcPr>
          <w:p w:rsidR="00000000" w:rsidDel="00000000" w:rsidP="00000000" w:rsidRDefault="00000000" w:rsidRPr="00000000" w14:paraId="00000006">
            <w:pPr>
              <w:jc w:val="both"/>
              <w:rPr>
                <w:b w:val="1"/>
                <w:bCs w:val="1"/>
                <w:sz w:val="18"/>
                <w:szCs w:val="18"/>
              </w:rPr>
            </w:pPr>
            <w:r w:rsidDel="00000000" w:rsidR="00000000" w:rsidRPr="00000000">
              <w:rPr>
                <w:b w:val="1"/>
                <w:bCs w:val="1"/>
                <w:sz w:val="18"/>
                <w:szCs w:val="18"/>
                <w:rtl w:val="0"/>
              </w:rPr>
              <w:t xml:space="preserve">Field Alias</w:t>
            </w:r>
          </w:p>
        </w:tc>
        <w:tc>
          <w:tcPr>
            <w:vAlign w:val="center"/>
          </w:tcPr>
          <w:p w:rsidR="00000000" w:rsidDel="00000000" w:rsidP="00000000" w:rsidRDefault="00000000" w:rsidRPr="00000000" w14:paraId="00000007">
            <w:pPr>
              <w:jc w:val="both"/>
              <w:rPr>
                <w:b w:val="1"/>
                <w:bCs w:val="1"/>
                <w:sz w:val="18"/>
                <w:szCs w:val="18"/>
              </w:rPr>
            </w:pPr>
            <w:r w:rsidDel="00000000" w:rsidR="00000000" w:rsidRPr="00000000">
              <w:rPr>
                <w:b w:val="1"/>
                <w:bCs w:val="1"/>
                <w:sz w:val="18"/>
                <w:szCs w:val="18"/>
                <w:rtl w:val="0"/>
              </w:rPr>
              <w:t xml:space="preserve">Field Format</w:t>
            </w:r>
          </w:p>
        </w:tc>
        <w:tc>
          <w:tcPr>
            <w:vAlign w:val="center"/>
          </w:tcPr>
          <w:p w:rsidR="00000000" w:rsidDel="00000000" w:rsidP="00000000" w:rsidRDefault="00000000" w:rsidRPr="00000000" w14:paraId="00000008">
            <w:pPr>
              <w:jc w:val="both"/>
              <w:rPr>
                <w:b w:val="1"/>
                <w:bCs w:val="1"/>
                <w:sz w:val="18"/>
                <w:szCs w:val="18"/>
              </w:rPr>
            </w:pPr>
            <w:r w:rsidDel="00000000" w:rsidR="00000000" w:rsidRPr="00000000">
              <w:rPr>
                <w:b w:val="1"/>
                <w:bCs w:val="1"/>
                <w:sz w:val="18"/>
                <w:szCs w:val="18"/>
                <w:rtl w:val="0"/>
              </w:rPr>
              <w:t xml:space="preserve">Attributes</w:t>
            </w:r>
          </w:p>
        </w:tc>
        <w:tc>
          <w:tcPr>
            <w:vAlign w:val="center"/>
          </w:tcPr>
          <w:p w:rsidR="00000000" w:rsidDel="00000000" w:rsidP="00000000" w:rsidRDefault="00000000" w:rsidRPr="00000000" w14:paraId="00000009">
            <w:pPr>
              <w:jc w:val="both"/>
              <w:rPr>
                <w:b w:val="1"/>
                <w:bCs w:val="1"/>
                <w:sz w:val="18"/>
                <w:szCs w:val="18"/>
              </w:rPr>
            </w:pPr>
            <w:r w:rsidDel="00000000" w:rsidR="00000000" w:rsidRPr="00000000">
              <w:rPr>
                <w:b w:val="1"/>
                <w:bCs w:val="1"/>
                <w:sz w:val="18"/>
                <w:szCs w:val="18"/>
                <w:rtl w:val="0"/>
              </w:rPr>
              <w:t xml:space="preserve">Note</w:t>
            </w:r>
          </w:p>
        </w:tc>
      </w:tr>
      <w:tr>
        <w:trPr>
          <w:cantSplit w:val="0"/>
          <w:tblHeader w:val="0"/>
        </w:trPr>
        <w:tc>
          <w:tcPr>
            <w:vAlign w:val="center"/>
          </w:tcPr>
          <w:p w:rsidR="00000000" w:rsidDel="00000000" w:rsidP="00000000" w:rsidRDefault="00000000" w:rsidRPr="00000000" w14:paraId="0000000A">
            <w:pPr>
              <w:jc w:val="both"/>
              <w:rPr>
                <w:sz w:val="18"/>
                <w:szCs w:val="18"/>
              </w:rPr>
            </w:pPr>
            <w:r w:rsidDel="00000000" w:rsidR="00000000" w:rsidRPr="00000000">
              <w:rPr>
                <w:sz w:val="18"/>
                <w:szCs w:val="18"/>
                <w:rtl w:val="0"/>
              </w:rPr>
              <w:t xml:space="preserve">OBJECTID</w:t>
            </w:r>
          </w:p>
        </w:tc>
        <w:tc>
          <w:tcPr>
            <w:vAlign w:val="center"/>
          </w:tcPr>
          <w:p w:rsidR="00000000" w:rsidDel="00000000" w:rsidP="00000000" w:rsidRDefault="00000000" w:rsidRPr="00000000" w14:paraId="0000000B">
            <w:pPr>
              <w:jc w:val="both"/>
              <w:rPr>
                <w:sz w:val="18"/>
                <w:szCs w:val="18"/>
              </w:rPr>
            </w:pPr>
            <w:r w:rsidDel="00000000" w:rsidR="00000000" w:rsidRPr="00000000">
              <w:rPr>
                <w:sz w:val="18"/>
                <w:szCs w:val="18"/>
                <w:rtl w:val="0"/>
              </w:rPr>
              <w:t xml:space="preserve">OBJECTID*</w:t>
            </w:r>
          </w:p>
        </w:tc>
        <w:tc>
          <w:tcPr>
            <w:vAlign w:val="center"/>
          </w:tcPr>
          <w:p w:rsidR="00000000" w:rsidDel="00000000" w:rsidP="00000000" w:rsidRDefault="00000000" w:rsidRPr="00000000" w14:paraId="0000000C">
            <w:pPr>
              <w:jc w:val="both"/>
              <w:rPr>
                <w:sz w:val="18"/>
                <w:szCs w:val="18"/>
              </w:rPr>
            </w:pPr>
            <w:r w:rsidDel="00000000" w:rsidR="00000000" w:rsidRPr="00000000">
              <w:rPr>
                <w:sz w:val="18"/>
                <w:szCs w:val="18"/>
                <w:rtl w:val="0"/>
              </w:rPr>
              <w:t xml:space="preserve">Object ID</w:t>
            </w:r>
          </w:p>
        </w:tc>
        <w:tc>
          <w:tcPr>
            <w:vAlign w:val="center"/>
          </w:tcPr>
          <w:p w:rsidR="00000000" w:rsidDel="00000000" w:rsidP="00000000" w:rsidRDefault="00000000" w:rsidRPr="00000000" w14:paraId="0000000D">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0E">
            <w:pPr>
              <w:jc w:val="both"/>
              <w:rPr>
                <w:sz w:val="18"/>
                <w:szCs w:val="18"/>
              </w:rPr>
            </w:pPr>
            <w:r w:rsidDel="00000000" w:rsidR="00000000" w:rsidRPr="00000000">
              <w:rPr>
                <w:sz w:val="18"/>
                <w:szCs w:val="18"/>
                <w:rtl w:val="0"/>
              </w:rPr>
              <w:t xml:space="preserve">Automatically assigned</w:t>
            </w:r>
          </w:p>
        </w:tc>
      </w:tr>
      <w:tr>
        <w:trPr>
          <w:cantSplit w:val="0"/>
          <w:tblHeader w:val="0"/>
        </w:trPr>
        <w:tc>
          <w:tcPr>
            <w:vAlign w:val="center"/>
          </w:tcPr>
          <w:p w:rsidR="00000000" w:rsidDel="00000000" w:rsidP="00000000" w:rsidRDefault="00000000" w:rsidRPr="00000000" w14:paraId="0000000F">
            <w:pPr>
              <w:jc w:val="both"/>
              <w:rPr>
                <w:sz w:val="18"/>
                <w:szCs w:val="18"/>
              </w:rPr>
            </w:pPr>
            <w:r w:rsidDel="00000000" w:rsidR="00000000" w:rsidRPr="00000000">
              <w:rPr>
                <w:sz w:val="18"/>
                <w:szCs w:val="18"/>
                <w:rtl w:val="0"/>
              </w:rPr>
              <w:t xml:space="preserve">Shape</w:t>
            </w:r>
          </w:p>
        </w:tc>
        <w:tc>
          <w:tcPr>
            <w:vAlign w:val="center"/>
          </w:tcPr>
          <w:p w:rsidR="00000000" w:rsidDel="00000000" w:rsidP="00000000" w:rsidRDefault="00000000" w:rsidRPr="00000000" w14:paraId="00000010">
            <w:pPr>
              <w:jc w:val="both"/>
              <w:rPr>
                <w:sz w:val="18"/>
                <w:szCs w:val="18"/>
              </w:rPr>
            </w:pPr>
            <w:r w:rsidDel="00000000" w:rsidR="00000000" w:rsidRPr="00000000">
              <w:rPr>
                <w:sz w:val="18"/>
                <w:szCs w:val="18"/>
                <w:rtl w:val="0"/>
              </w:rPr>
              <w:t xml:space="preserve">Shape*</w:t>
            </w:r>
          </w:p>
        </w:tc>
        <w:tc>
          <w:tcPr>
            <w:vAlign w:val="center"/>
          </w:tcPr>
          <w:p w:rsidR="00000000" w:rsidDel="00000000" w:rsidP="00000000" w:rsidRDefault="00000000" w:rsidRPr="00000000" w14:paraId="00000011">
            <w:pPr>
              <w:jc w:val="both"/>
              <w:rPr>
                <w:sz w:val="18"/>
                <w:szCs w:val="18"/>
              </w:rPr>
            </w:pPr>
            <w:r w:rsidDel="00000000" w:rsidR="00000000" w:rsidRPr="00000000">
              <w:rPr>
                <w:sz w:val="18"/>
                <w:szCs w:val="18"/>
                <w:rtl w:val="0"/>
              </w:rPr>
              <w:t xml:space="preserve">Geometry</w:t>
            </w:r>
          </w:p>
        </w:tc>
        <w:tc>
          <w:tcPr>
            <w:vAlign w:val="center"/>
          </w:tcPr>
          <w:p w:rsidR="00000000" w:rsidDel="00000000" w:rsidP="00000000" w:rsidRDefault="00000000" w:rsidRPr="00000000" w14:paraId="00000012">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13">
            <w:pPr>
              <w:jc w:val="both"/>
              <w:rPr>
                <w:sz w:val="18"/>
                <w:szCs w:val="18"/>
              </w:rPr>
            </w:pPr>
            <w:r w:rsidDel="00000000" w:rsidR="00000000" w:rsidRPr="00000000">
              <w:rPr>
                <w:sz w:val="18"/>
                <w:szCs w:val="18"/>
                <w:rtl w:val="0"/>
              </w:rPr>
              <w:t xml:space="preserve">Automatically assigned</w:t>
            </w:r>
          </w:p>
        </w:tc>
      </w:tr>
      <w:tr>
        <w:trPr>
          <w:cantSplit w:val="0"/>
          <w:tblHeader w:val="0"/>
        </w:trPr>
        <w:tc>
          <w:tcPr>
            <w:vAlign w:val="center"/>
          </w:tcPr>
          <w:p w:rsidR="00000000" w:rsidDel="00000000" w:rsidP="00000000" w:rsidRDefault="00000000" w:rsidRPr="00000000" w14:paraId="00000014">
            <w:pPr>
              <w:jc w:val="both"/>
              <w:rPr>
                <w:sz w:val="18"/>
                <w:szCs w:val="18"/>
              </w:rPr>
            </w:pPr>
            <w:r w:rsidDel="00000000" w:rsidR="00000000" w:rsidRPr="00000000">
              <w:rPr>
                <w:sz w:val="18"/>
                <w:szCs w:val="18"/>
                <w:rtl w:val="0"/>
              </w:rPr>
              <w:t xml:space="preserve">LocalID</w:t>
            </w:r>
          </w:p>
        </w:tc>
        <w:tc>
          <w:tcPr>
            <w:vAlign w:val="center"/>
          </w:tcPr>
          <w:p w:rsidR="00000000" w:rsidDel="00000000" w:rsidP="00000000" w:rsidRDefault="00000000" w:rsidRPr="00000000" w14:paraId="00000015">
            <w:pPr>
              <w:jc w:val="both"/>
              <w:rPr>
                <w:sz w:val="18"/>
                <w:szCs w:val="18"/>
              </w:rPr>
            </w:pPr>
            <w:r w:rsidDel="00000000" w:rsidR="00000000" w:rsidRPr="00000000">
              <w:rPr>
                <w:sz w:val="18"/>
                <w:szCs w:val="18"/>
                <w:rtl w:val="0"/>
              </w:rPr>
              <w:t xml:space="preserve">LocalID</w:t>
            </w:r>
          </w:p>
        </w:tc>
        <w:tc>
          <w:tcPr>
            <w:vAlign w:val="center"/>
          </w:tcPr>
          <w:p w:rsidR="00000000" w:rsidDel="00000000" w:rsidP="00000000" w:rsidRDefault="00000000" w:rsidRPr="00000000" w14:paraId="00000016">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17">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019">
            <w:pPr>
              <w:jc w:val="both"/>
              <w:rPr>
                <w:sz w:val="18"/>
                <w:szCs w:val="18"/>
              </w:rPr>
            </w:pPr>
            <w:r w:rsidDel="00000000" w:rsidR="00000000" w:rsidRPr="00000000">
              <w:rPr>
                <w:sz w:val="18"/>
                <w:szCs w:val="18"/>
                <w:rtl w:val="0"/>
              </w:rPr>
              <w:t xml:space="preserve">VersionID</w:t>
            </w:r>
          </w:p>
        </w:tc>
        <w:tc>
          <w:tcPr>
            <w:vAlign w:val="center"/>
          </w:tcPr>
          <w:p w:rsidR="00000000" w:rsidDel="00000000" w:rsidP="00000000" w:rsidRDefault="00000000" w:rsidRPr="00000000" w14:paraId="0000001A">
            <w:pPr>
              <w:jc w:val="both"/>
              <w:rPr>
                <w:sz w:val="18"/>
                <w:szCs w:val="18"/>
              </w:rPr>
            </w:pPr>
            <w:r w:rsidDel="00000000" w:rsidR="00000000" w:rsidRPr="00000000">
              <w:rPr>
                <w:sz w:val="18"/>
                <w:szCs w:val="18"/>
                <w:rtl w:val="0"/>
              </w:rPr>
              <w:t xml:space="preserve">VersionID</w:t>
            </w:r>
          </w:p>
        </w:tc>
        <w:tc>
          <w:tcPr>
            <w:vAlign w:val="center"/>
          </w:tcPr>
          <w:p w:rsidR="00000000" w:rsidDel="00000000" w:rsidP="00000000" w:rsidRDefault="00000000" w:rsidRPr="00000000" w14:paraId="0000001B">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1C">
            <w:pPr>
              <w:jc w:val="both"/>
              <w:rPr>
                <w:sz w:val="18"/>
                <w:szCs w:val="18"/>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A version of ID, not compulsory. 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01E">
            <w:pPr>
              <w:jc w:val="both"/>
              <w:rPr>
                <w:sz w:val="18"/>
                <w:szCs w:val="18"/>
              </w:rPr>
            </w:pPr>
            <w:r w:rsidDel="00000000" w:rsidR="00000000" w:rsidRPr="00000000">
              <w:rPr>
                <w:sz w:val="18"/>
                <w:szCs w:val="18"/>
                <w:rtl w:val="0"/>
              </w:rPr>
              <w:t xml:space="preserve">OffSource</w:t>
            </w:r>
          </w:p>
        </w:tc>
        <w:tc>
          <w:tcPr>
            <w:vAlign w:val="center"/>
          </w:tcPr>
          <w:p w:rsidR="00000000" w:rsidDel="00000000" w:rsidP="00000000" w:rsidRDefault="00000000" w:rsidRPr="00000000" w14:paraId="0000001F">
            <w:pPr>
              <w:jc w:val="both"/>
              <w:rPr>
                <w:sz w:val="18"/>
                <w:szCs w:val="18"/>
              </w:rPr>
            </w:pPr>
            <w:r w:rsidDel="00000000" w:rsidR="00000000" w:rsidRPr="00000000">
              <w:rPr>
                <w:sz w:val="18"/>
                <w:szCs w:val="18"/>
                <w:rtl w:val="0"/>
              </w:rPr>
              <w:t xml:space="preserve">Official Source</w:t>
            </w:r>
          </w:p>
        </w:tc>
        <w:tc>
          <w:tcPr>
            <w:vAlign w:val="center"/>
          </w:tcPr>
          <w:p w:rsidR="00000000" w:rsidDel="00000000" w:rsidP="00000000" w:rsidRDefault="00000000" w:rsidRPr="00000000" w14:paraId="00000020">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21">
            <w:pPr>
              <w:jc w:val="both"/>
              <w:rPr>
                <w:sz w:val="18"/>
                <w:szCs w:val="18"/>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Source URL’s of the descriptive information about the MSP. 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023">
            <w:pPr>
              <w:jc w:val="both"/>
              <w:rPr>
                <w:sz w:val="18"/>
                <w:szCs w:val="18"/>
              </w:rPr>
            </w:pPr>
            <w:r w:rsidDel="00000000" w:rsidR="00000000" w:rsidRPr="00000000">
              <w:rPr>
                <w:sz w:val="18"/>
                <w:szCs w:val="18"/>
                <w:rtl w:val="0"/>
              </w:rPr>
              <w:t xml:space="preserve">MS</w:t>
            </w:r>
          </w:p>
        </w:tc>
        <w:tc>
          <w:tcPr>
            <w:vAlign w:val="center"/>
          </w:tcPr>
          <w:p w:rsidR="00000000" w:rsidDel="00000000" w:rsidP="00000000" w:rsidRDefault="00000000" w:rsidRPr="00000000" w14:paraId="00000024">
            <w:pPr>
              <w:jc w:val="both"/>
              <w:rPr>
                <w:sz w:val="18"/>
                <w:szCs w:val="18"/>
              </w:rPr>
            </w:pPr>
            <w:r w:rsidDel="00000000" w:rsidR="00000000" w:rsidRPr="00000000">
              <w:rPr>
                <w:sz w:val="18"/>
                <w:szCs w:val="18"/>
                <w:rtl w:val="0"/>
              </w:rPr>
              <w:t xml:space="preserve">Member State</w:t>
            </w:r>
          </w:p>
        </w:tc>
        <w:tc>
          <w:tcPr>
            <w:vAlign w:val="center"/>
          </w:tcPr>
          <w:p w:rsidR="00000000" w:rsidDel="00000000" w:rsidP="00000000" w:rsidRDefault="00000000" w:rsidRPr="00000000" w14:paraId="00000025">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26">
            <w:pPr>
              <w:jc w:val="both"/>
              <w:rPr>
                <w:sz w:val="18"/>
                <w:szCs w:val="18"/>
              </w:rPr>
            </w:pPr>
            <w:r w:rsidDel="00000000" w:rsidR="00000000" w:rsidRPr="00000000">
              <w:rPr>
                <w:sz w:val="18"/>
                <w:szCs w:val="18"/>
                <w:rtl w:val="0"/>
              </w:rPr>
              <w:t xml:space="preserve">Belgium, Denmark, Estonia, Finland, Germany, Italy, Latvia, Lithuania, Netherlands, Poland, Spain, Sweden</w:t>
            </w:r>
          </w:p>
        </w:tc>
        <w:tc>
          <w:tcPr>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Member State </w:t>
            </w:r>
          </w:p>
        </w:tc>
      </w:tr>
      <w:tr>
        <w:trPr>
          <w:cantSplit w:val="0"/>
          <w:tblHeader w:val="0"/>
        </w:trPr>
        <w:tc>
          <w:tcPr>
            <w:vAlign w:val="center"/>
          </w:tcPr>
          <w:p w:rsidR="00000000" w:rsidDel="00000000" w:rsidP="00000000" w:rsidRDefault="00000000" w:rsidRPr="00000000" w14:paraId="00000028">
            <w:pPr>
              <w:jc w:val="both"/>
              <w:rPr>
                <w:sz w:val="18"/>
                <w:szCs w:val="18"/>
              </w:rPr>
            </w:pPr>
            <w:r w:rsidDel="00000000" w:rsidR="00000000" w:rsidRPr="00000000">
              <w:rPr>
                <w:sz w:val="18"/>
                <w:szCs w:val="18"/>
                <w:rtl w:val="0"/>
              </w:rPr>
              <w:t xml:space="preserve">OffTitle</w:t>
            </w:r>
          </w:p>
        </w:tc>
        <w:tc>
          <w:tcPr>
            <w:vAlign w:val="center"/>
          </w:tcPr>
          <w:p w:rsidR="00000000" w:rsidDel="00000000" w:rsidP="00000000" w:rsidRDefault="00000000" w:rsidRPr="00000000" w14:paraId="00000029">
            <w:pPr>
              <w:jc w:val="both"/>
              <w:rPr>
                <w:sz w:val="18"/>
                <w:szCs w:val="18"/>
              </w:rPr>
            </w:pPr>
            <w:r w:rsidDel="00000000" w:rsidR="00000000" w:rsidRPr="00000000">
              <w:rPr>
                <w:sz w:val="18"/>
                <w:szCs w:val="18"/>
                <w:rtl w:val="0"/>
              </w:rPr>
              <w:t xml:space="preserve">Official Title</w:t>
            </w:r>
          </w:p>
        </w:tc>
        <w:tc>
          <w:tcPr>
            <w:vAlign w:val="center"/>
          </w:tcPr>
          <w:p w:rsidR="00000000" w:rsidDel="00000000" w:rsidP="00000000" w:rsidRDefault="00000000" w:rsidRPr="00000000" w14:paraId="0000002A">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2B">
            <w:pPr>
              <w:jc w:val="both"/>
              <w:rPr>
                <w:sz w:val="18"/>
                <w:szCs w:val="18"/>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Official title of the Spatial plan </w:t>
            </w:r>
          </w:p>
        </w:tc>
      </w:tr>
      <w:tr>
        <w:trPr>
          <w:cantSplit w:val="0"/>
          <w:tblHeader w:val="0"/>
        </w:trPr>
        <w:tc>
          <w:tcPr>
            <w:vAlign w:val="center"/>
          </w:tcPr>
          <w:p w:rsidR="00000000" w:rsidDel="00000000" w:rsidP="00000000" w:rsidRDefault="00000000" w:rsidRPr="00000000" w14:paraId="0000002D">
            <w:pPr>
              <w:jc w:val="both"/>
              <w:rPr>
                <w:sz w:val="18"/>
                <w:szCs w:val="18"/>
              </w:rPr>
            </w:pPr>
            <w:r w:rsidDel="00000000" w:rsidR="00000000" w:rsidRPr="00000000">
              <w:rPr>
                <w:sz w:val="18"/>
                <w:szCs w:val="18"/>
                <w:rtl w:val="0"/>
              </w:rPr>
              <w:t xml:space="preserve">LevelSpPla</w:t>
            </w:r>
          </w:p>
        </w:tc>
        <w:tc>
          <w:tcPr>
            <w:vAlign w:val="center"/>
          </w:tcPr>
          <w:p w:rsidR="00000000" w:rsidDel="00000000" w:rsidP="00000000" w:rsidRDefault="00000000" w:rsidRPr="00000000" w14:paraId="0000002E">
            <w:pPr>
              <w:jc w:val="both"/>
              <w:rPr>
                <w:sz w:val="18"/>
                <w:szCs w:val="18"/>
              </w:rPr>
            </w:pPr>
            <w:r w:rsidDel="00000000" w:rsidR="00000000" w:rsidRPr="00000000">
              <w:rPr>
                <w:sz w:val="18"/>
                <w:szCs w:val="18"/>
                <w:rtl w:val="0"/>
              </w:rPr>
              <w:t xml:space="preserve">Level of Spatial Plan</w:t>
            </w:r>
          </w:p>
        </w:tc>
        <w:tc>
          <w:tcPr>
            <w:vAlign w:val="center"/>
          </w:tcPr>
          <w:p w:rsidR="00000000" w:rsidDel="00000000" w:rsidP="00000000" w:rsidRDefault="00000000" w:rsidRPr="00000000" w14:paraId="0000002F">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30">
            <w:pPr>
              <w:jc w:val="both"/>
              <w:rPr>
                <w:sz w:val="18"/>
                <w:szCs w:val="18"/>
              </w:rPr>
            </w:pPr>
            <w:r w:rsidDel="00000000" w:rsidR="00000000" w:rsidRPr="00000000">
              <w:rPr>
                <w:rtl w:val="0"/>
              </w:rPr>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Status of the plan, if applicable (https://inspire.ec.europa.eu/codelist/LevelOfSpatialPlanValue)</w:t>
            </w:r>
          </w:p>
        </w:tc>
      </w:tr>
      <w:tr>
        <w:trPr>
          <w:cantSplit w:val="0"/>
          <w:tblHeader w:val="0"/>
        </w:trPr>
        <w:tc>
          <w:tcPr>
            <w:vAlign w:val="center"/>
          </w:tcPr>
          <w:p w:rsidR="00000000" w:rsidDel="00000000" w:rsidP="00000000" w:rsidRDefault="00000000" w:rsidRPr="00000000" w14:paraId="00000032">
            <w:pPr>
              <w:jc w:val="both"/>
              <w:rPr>
                <w:sz w:val="18"/>
                <w:szCs w:val="18"/>
              </w:rPr>
            </w:pPr>
            <w:r w:rsidDel="00000000" w:rsidR="00000000" w:rsidRPr="00000000">
              <w:rPr>
                <w:sz w:val="18"/>
                <w:szCs w:val="18"/>
                <w:rtl w:val="0"/>
              </w:rPr>
              <w:t xml:space="preserve">PlanTyNam</w:t>
            </w:r>
          </w:p>
        </w:tc>
        <w:tc>
          <w:tcPr>
            <w:vAlign w:val="center"/>
          </w:tcPr>
          <w:p w:rsidR="00000000" w:rsidDel="00000000" w:rsidP="00000000" w:rsidRDefault="00000000" w:rsidRPr="00000000" w14:paraId="00000033">
            <w:pPr>
              <w:jc w:val="both"/>
              <w:rPr>
                <w:sz w:val="18"/>
                <w:szCs w:val="18"/>
              </w:rPr>
            </w:pPr>
            <w:r w:rsidDel="00000000" w:rsidR="00000000" w:rsidRPr="00000000">
              <w:rPr>
                <w:sz w:val="18"/>
                <w:szCs w:val="18"/>
                <w:rtl w:val="0"/>
              </w:rPr>
              <w:t xml:space="preserve">Plan Type Name</w:t>
            </w:r>
          </w:p>
        </w:tc>
        <w:tc>
          <w:tcPr>
            <w:vAlign w:val="center"/>
          </w:tcPr>
          <w:p w:rsidR="00000000" w:rsidDel="00000000" w:rsidP="00000000" w:rsidRDefault="00000000" w:rsidRPr="00000000" w14:paraId="00000034">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35">
            <w:pPr>
              <w:jc w:val="both"/>
              <w:rPr>
                <w:sz w:val="18"/>
                <w:szCs w:val="18"/>
              </w:rPr>
            </w:pPr>
            <w:r w:rsidDel="00000000" w:rsidR="00000000" w:rsidRPr="00000000">
              <w:rPr>
                <w:rtl w:val="0"/>
              </w:rPr>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Type name, if applicable </w:t>
            </w:r>
          </w:p>
        </w:tc>
      </w:tr>
      <w:tr>
        <w:trPr>
          <w:cantSplit w:val="0"/>
          <w:tblHeader w:val="0"/>
        </w:trPr>
        <w:tc>
          <w:tcPr>
            <w:vAlign w:val="center"/>
          </w:tcPr>
          <w:p w:rsidR="00000000" w:rsidDel="00000000" w:rsidP="00000000" w:rsidRDefault="00000000" w:rsidRPr="00000000" w14:paraId="00000037">
            <w:pPr>
              <w:jc w:val="both"/>
              <w:rPr>
                <w:sz w:val="18"/>
                <w:szCs w:val="18"/>
              </w:rPr>
            </w:pPr>
            <w:r w:rsidDel="00000000" w:rsidR="00000000" w:rsidRPr="00000000">
              <w:rPr>
                <w:sz w:val="18"/>
                <w:szCs w:val="18"/>
                <w:rtl w:val="0"/>
              </w:rPr>
              <w:t xml:space="preserve">ProcStepG</w:t>
            </w:r>
          </w:p>
        </w:tc>
        <w:tc>
          <w:tcPr>
            <w:vAlign w:val="center"/>
          </w:tcPr>
          <w:p w:rsidR="00000000" w:rsidDel="00000000" w:rsidP="00000000" w:rsidRDefault="00000000" w:rsidRPr="00000000" w14:paraId="00000038">
            <w:pPr>
              <w:jc w:val="both"/>
              <w:rPr>
                <w:sz w:val="18"/>
                <w:szCs w:val="18"/>
              </w:rPr>
            </w:pPr>
            <w:r w:rsidDel="00000000" w:rsidR="00000000" w:rsidRPr="00000000">
              <w:rPr>
                <w:sz w:val="18"/>
                <w:szCs w:val="18"/>
                <w:rtl w:val="0"/>
              </w:rPr>
              <w:t xml:space="preserve">Process Step General</w:t>
            </w:r>
          </w:p>
        </w:tc>
        <w:tc>
          <w:tcPr>
            <w:vAlign w:val="center"/>
          </w:tcPr>
          <w:p w:rsidR="00000000" w:rsidDel="00000000" w:rsidP="00000000" w:rsidRDefault="00000000" w:rsidRPr="00000000" w14:paraId="00000039">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3A">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Step in the planning process (https://inspire.ec.europa.eu/codelist/ProcessStepGeneralValue)</w:t>
            </w:r>
          </w:p>
        </w:tc>
      </w:tr>
      <w:tr>
        <w:trPr>
          <w:cantSplit w:val="0"/>
          <w:tblHeader w:val="0"/>
        </w:trPr>
        <w:tc>
          <w:tcPr>
            <w:vAlign w:val="center"/>
          </w:tcPr>
          <w:p w:rsidR="00000000" w:rsidDel="00000000" w:rsidP="00000000" w:rsidRDefault="00000000" w:rsidRPr="00000000" w14:paraId="0000003C">
            <w:pPr>
              <w:jc w:val="both"/>
              <w:rPr>
                <w:sz w:val="18"/>
                <w:szCs w:val="18"/>
              </w:rPr>
            </w:pPr>
            <w:r w:rsidDel="00000000" w:rsidR="00000000" w:rsidRPr="00000000">
              <w:rPr>
                <w:sz w:val="18"/>
                <w:szCs w:val="18"/>
                <w:rtl w:val="0"/>
              </w:rPr>
              <w:t xml:space="preserve">BackgMap</w:t>
            </w:r>
          </w:p>
        </w:tc>
        <w:tc>
          <w:tcPr>
            <w:vAlign w:val="center"/>
          </w:tcPr>
          <w:p w:rsidR="00000000" w:rsidDel="00000000" w:rsidP="00000000" w:rsidRDefault="00000000" w:rsidRPr="00000000" w14:paraId="0000003D">
            <w:pPr>
              <w:jc w:val="both"/>
              <w:rPr>
                <w:sz w:val="18"/>
                <w:szCs w:val="18"/>
              </w:rPr>
            </w:pPr>
            <w:r w:rsidDel="00000000" w:rsidR="00000000" w:rsidRPr="00000000">
              <w:rPr>
                <w:sz w:val="18"/>
                <w:szCs w:val="18"/>
                <w:rtl w:val="0"/>
              </w:rPr>
              <w:t xml:space="preserve">Background Map</w:t>
            </w:r>
          </w:p>
        </w:tc>
        <w:tc>
          <w:tcPr>
            <w:vAlign w:val="center"/>
          </w:tcPr>
          <w:p w:rsidR="00000000" w:rsidDel="00000000" w:rsidP="00000000" w:rsidRDefault="00000000" w:rsidRPr="00000000" w14:paraId="0000003E">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3F">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Background map that has been used for constructing the plan </w:t>
            </w:r>
          </w:p>
        </w:tc>
      </w:tr>
      <w:tr>
        <w:trPr>
          <w:cantSplit w:val="0"/>
          <w:tblHeader w:val="0"/>
        </w:trPr>
        <w:tc>
          <w:tcPr>
            <w:vAlign w:val="center"/>
          </w:tcPr>
          <w:p w:rsidR="00000000" w:rsidDel="00000000" w:rsidP="00000000" w:rsidRDefault="00000000" w:rsidRPr="00000000" w14:paraId="00000041">
            <w:pPr>
              <w:jc w:val="both"/>
              <w:rPr>
                <w:sz w:val="18"/>
                <w:szCs w:val="18"/>
              </w:rPr>
            </w:pPr>
            <w:r w:rsidDel="00000000" w:rsidR="00000000" w:rsidRPr="00000000">
              <w:rPr>
                <w:sz w:val="18"/>
                <w:szCs w:val="18"/>
                <w:rtl w:val="0"/>
              </w:rPr>
              <w:t xml:space="preserve">Ordinance</w:t>
            </w:r>
          </w:p>
        </w:tc>
        <w:tc>
          <w:tcPr>
            <w:vAlign w:val="center"/>
          </w:tcPr>
          <w:p w:rsidR="00000000" w:rsidDel="00000000" w:rsidP="00000000" w:rsidRDefault="00000000" w:rsidRPr="00000000" w14:paraId="00000042">
            <w:pPr>
              <w:jc w:val="both"/>
              <w:rPr>
                <w:sz w:val="18"/>
                <w:szCs w:val="18"/>
              </w:rPr>
            </w:pPr>
            <w:r w:rsidDel="00000000" w:rsidR="00000000" w:rsidRPr="00000000">
              <w:rPr>
                <w:sz w:val="18"/>
                <w:szCs w:val="18"/>
                <w:rtl w:val="0"/>
              </w:rPr>
              <w:t xml:space="preserve">Ordinance</w:t>
            </w:r>
          </w:p>
        </w:tc>
        <w:tc>
          <w:tcPr>
            <w:vAlign w:val="center"/>
          </w:tcPr>
          <w:p w:rsidR="00000000" w:rsidDel="00000000" w:rsidP="00000000" w:rsidRDefault="00000000" w:rsidRPr="00000000" w14:paraId="00000043">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44">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Ordinance/s in relation to the steps of the planning process </w:t>
            </w:r>
          </w:p>
        </w:tc>
      </w:tr>
      <w:tr>
        <w:trPr>
          <w:cantSplit w:val="0"/>
          <w:tblHeader w:val="0"/>
        </w:trPr>
        <w:tc>
          <w:tcPr>
            <w:vAlign w:val="center"/>
          </w:tcPr>
          <w:p w:rsidR="00000000" w:rsidDel="00000000" w:rsidP="00000000" w:rsidRDefault="00000000" w:rsidRPr="00000000" w14:paraId="00000046">
            <w:pPr>
              <w:jc w:val="both"/>
              <w:rPr>
                <w:sz w:val="18"/>
                <w:szCs w:val="18"/>
              </w:rPr>
            </w:pPr>
            <w:r w:rsidDel="00000000" w:rsidR="00000000" w:rsidRPr="00000000">
              <w:rPr>
                <w:sz w:val="18"/>
                <w:szCs w:val="18"/>
                <w:rtl w:val="0"/>
              </w:rPr>
              <w:t xml:space="preserve">ValidFrom</w:t>
            </w:r>
          </w:p>
        </w:tc>
        <w:tc>
          <w:tcPr>
            <w:vAlign w:val="center"/>
          </w:tcPr>
          <w:p w:rsidR="00000000" w:rsidDel="00000000" w:rsidP="00000000" w:rsidRDefault="00000000" w:rsidRPr="00000000" w14:paraId="00000047">
            <w:pPr>
              <w:jc w:val="both"/>
              <w:rPr>
                <w:sz w:val="18"/>
                <w:szCs w:val="18"/>
              </w:rPr>
            </w:pPr>
            <w:r w:rsidDel="00000000" w:rsidR="00000000" w:rsidRPr="00000000">
              <w:rPr>
                <w:sz w:val="18"/>
                <w:szCs w:val="18"/>
                <w:rtl w:val="0"/>
              </w:rPr>
              <w:t xml:space="preserve">Valid From</w:t>
            </w:r>
          </w:p>
        </w:tc>
        <w:tc>
          <w:tcPr>
            <w:vAlign w:val="center"/>
          </w:tcPr>
          <w:p w:rsidR="00000000" w:rsidDel="00000000" w:rsidP="00000000" w:rsidRDefault="00000000" w:rsidRPr="00000000" w14:paraId="00000048">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049">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Date from the plan is valid </w:t>
            </w:r>
          </w:p>
        </w:tc>
      </w:tr>
      <w:tr>
        <w:trPr>
          <w:cantSplit w:val="0"/>
          <w:tblHeader w:val="0"/>
        </w:trPr>
        <w:tc>
          <w:tcPr>
            <w:vAlign w:val="center"/>
          </w:tcPr>
          <w:p w:rsidR="00000000" w:rsidDel="00000000" w:rsidP="00000000" w:rsidRDefault="00000000" w:rsidRPr="00000000" w14:paraId="0000004B">
            <w:pPr>
              <w:jc w:val="both"/>
              <w:rPr>
                <w:sz w:val="18"/>
                <w:szCs w:val="18"/>
              </w:rPr>
            </w:pPr>
            <w:r w:rsidDel="00000000" w:rsidR="00000000" w:rsidRPr="00000000">
              <w:rPr>
                <w:sz w:val="18"/>
                <w:szCs w:val="18"/>
                <w:rtl w:val="0"/>
              </w:rPr>
              <w:t xml:space="preserve">ValidTo</w:t>
            </w:r>
          </w:p>
        </w:tc>
        <w:tc>
          <w:tcPr>
            <w:vAlign w:val="center"/>
          </w:tcPr>
          <w:p w:rsidR="00000000" w:rsidDel="00000000" w:rsidP="00000000" w:rsidRDefault="00000000" w:rsidRPr="00000000" w14:paraId="0000004C">
            <w:pPr>
              <w:jc w:val="both"/>
              <w:rPr>
                <w:sz w:val="18"/>
                <w:szCs w:val="18"/>
              </w:rPr>
            </w:pPr>
            <w:r w:rsidDel="00000000" w:rsidR="00000000" w:rsidRPr="00000000">
              <w:rPr>
                <w:sz w:val="18"/>
                <w:szCs w:val="18"/>
                <w:rtl w:val="0"/>
              </w:rPr>
              <w:t xml:space="preserve">Valid To</w:t>
            </w:r>
          </w:p>
        </w:tc>
        <w:tc>
          <w:tcPr>
            <w:vAlign w:val="center"/>
          </w:tcPr>
          <w:p w:rsidR="00000000" w:rsidDel="00000000" w:rsidP="00000000" w:rsidRDefault="00000000" w:rsidRPr="00000000" w14:paraId="0000004D">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04E">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Date to the plan is valid </w:t>
            </w:r>
          </w:p>
        </w:tc>
      </w:tr>
      <w:tr>
        <w:trPr>
          <w:cantSplit w:val="0"/>
          <w:tblHeader w:val="0"/>
        </w:trPr>
        <w:tc>
          <w:tcPr>
            <w:vAlign w:val="center"/>
          </w:tcPr>
          <w:p w:rsidR="00000000" w:rsidDel="00000000" w:rsidP="00000000" w:rsidRDefault="00000000" w:rsidRPr="00000000" w14:paraId="00000050">
            <w:pPr>
              <w:jc w:val="both"/>
              <w:rPr>
                <w:sz w:val="18"/>
                <w:szCs w:val="18"/>
              </w:rPr>
            </w:pPr>
            <w:r w:rsidDel="00000000" w:rsidR="00000000" w:rsidRPr="00000000">
              <w:rPr>
                <w:sz w:val="18"/>
                <w:szCs w:val="18"/>
                <w:rtl w:val="0"/>
              </w:rPr>
              <w:t xml:space="preserve">AltTitle</w:t>
            </w:r>
          </w:p>
        </w:tc>
        <w:tc>
          <w:tcPr>
            <w:vAlign w:val="center"/>
          </w:tcPr>
          <w:p w:rsidR="00000000" w:rsidDel="00000000" w:rsidP="00000000" w:rsidRDefault="00000000" w:rsidRPr="00000000" w14:paraId="00000051">
            <w:pPr>
              <w:jc w:val="both"/>
              <w:rPr>
                <w:sz w:val="18"/>
                <w:szCs w:val="18"/>
              </w:rPr>
            </w:pPr>
            <w:r w:rsidDel="00000000" w:rsidR="00000000" w:rsidRPr="00000000">
              <w:rPr>
                <w:sz w:val="18"/>
                <w:szCs w:val="18"/>
                <w:rtl w:val="0"/>
              </w:rPr>
              <w:t xml:space="preserve">Alternative Title</w:t>
            </w:r>
          </w:p>
        </w:tc>
        <w:tc>
          <w:tcPr>
            <w:vAlign w:val="center"/>
          </w:tcPr>
          <w:p w:rsidR="00000000" w:rsidDel="00000000" w:rsidP="00000000" w:rsidRDefault="00000000" w:rsidRPr="00000000" w14:paraId="00000052">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53">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Unofficial title of the plan </w:t>
            </w:r>
          </w:p>
        </w:tc>
      </w:tr>
      <w:tr>
        <w:trPr>
          <w:cantSplit w:val="0"/>
          <w:tblHeader w:val="0"/>
        </w:trPr>
        <w:tc>
          <w:tcPr>
            <w:vAlign w:val="center"/>
          </w:tcPr>
          <w:p w:rsidR="00000000" w:rsidDel="00000000" w:rsidP="00000000" w:rsidRDefault="00000000" w:rsidRPr="00000000" w14:paraId="00000055">
            <w:pPr>
              <w:jc w:val="both"/>
              <w:rPr>
                <w:sz w:val="18"/>
                <w:szCs w:val="18"/>
              </w:rPr>
            </w:pPr>
            <w:r w:rsidDel="00000000" w:rsidR="00000000" w:rsidRPr="00000000">
              <w:rPr>
                <w:sz w:val="18"/>
                <w:szCs w:val="18"/>
                <w:rtl w:val="0"/>
              </w:rPr>
              <w:t xml:space="preserve">BeginLSVer</w:t>
            </w:r>
          </w:p>
        </w:tc>
        <w:tc>
          <w:tcPr>
            <w:vAlign w:val="center"/>
          </w:tcPr>
          <w:p w:rsidR="00000000" w:rsidDel="00000000" w:rsidP="00000000" w:rsidRDefault="00000000" w:rsidRPr="00000000" w14:paraId="00000056">
            <w:pPr>
              <w:jc w:val="both"/>
              <w:rPr>
                <w:sz w:val="18"/>
                <w:szCs w:val="18"/>
              </w:rPr>
            </w:pPr>
            <w:r w:rsidDel="00000000" w:rsidR="00000000" w:rsidRPr="00000000">
              <w:rPr>
                <w:sz w:val="18"/>
                <w:szCs w:val="18"/>
                <w:rtl w:val="0"/>
              </w:rPr>
              <w:t xml:space="preserve">Begin Life Span Version</w:t>
            </w:r>
          </w:p>
        </w:tc>
        <w:tc>
          <w:tcPr>
            <w:vAlign w:val="center"/>
          </w:tcPr>
          <w:p w:rsidR="00000000" w:rsidDel="00000000" w:rsidP="00000000" w:rsidRDefault="00000000" w:rsidRPr="00000000" w14:paraId="00000057">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058">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Date and time at which this version of the spatial object was inserted or changed in the spatial data set </w:t>
            </w:r>
          </w:p>
        </w:tc>
      </w:tr>
      <w:tr>
        <w:trPr>
          <w:cantSplit w:val="0"/>
          <w:tblHeader w:val="0"/>
        </w:trPr>
        <w:tc>
          <w:tcPr>
            <w:vAlign w:val="center"/>
          </w:tcPr>
          <w:p w:rsidR="00000000" w:rsidDel="00000000" w:rsidP="00000000" w:rsidRDefault="00000000" w:rsidRPr="00000000" w14:paraId="0000005A">
            <w:pPr>
              <w:jc w:val="both"/>
              <w:rPr>
                <w:sz w:val="18"/>
                <w:szCs w:val="18"/>
              </w:rPr>
            </w:pPr>
            <w:r w:rsidDel="00000000" w:rsidR="00000000" w:rsidRPr="00000000">
              <w:rPr>
                <w:sz w:val="18"/>
                <w:szCs w:val="18"/>
                <w:rtl w:val="0"/>
              </w:rPr>
              <w:t xml:space="preserve">EndLSVer</w:t>
            </w:r>
          </w:p>
        </w:tc>
        <w:tc>
          <w:tcPr>
            <w:vAlign w:val="center"/>
          </w:tcPr>
          <w:p w:rsidR="00000000" w:rsidDel="00000000" w:rsidP="00000000" w:rsidRDefault="00000000" w:rsidRPr="00000000" w14:paraId="0000005B">
            <w:pPr>
              <w:jc w:val="both"/>
              <w:rPr>
                <w:sz w:val="18"/>
                <w:szCs w:val="18"/>
              </w:rPr>
            </w:pPr>
            <w:r w:rsidDel="00000000" w:rsidR="00000000" w:rsidRPr="00000000">
              <w:rPr>
                <w:sz w:val="18"/>
                <w:szCs w:val="18"/>
                <w:rtl w:val="0"/>
              </w:rPr>
              <w:t xml:space="preserve">End Life Span Version</w:t>
            </w:r>
          </w:p>
        </w:tc>
        <w:tc>
          <w:tcPr>
            <w:vAlign w:val="center"/>
          </w:tcPr>
          <w:p w:rsidR="00000000" w:rsidDel="00000000" w:rsidP="00000000" w:rsidRDefault="00000000" w:rsidRPr="00000000" w14:paraId="0000005C">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05D">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Date and time at which this version of the spatial object was superseded or retired in the spatial data set </w:t>
            </w:r>
          </w:p>
        </w:tc>
      </w:tr>
      <w:tr>
        <w:trPr>
          <w:cantSplit w:val="0"/>
          <w:tblHeader w:val="0"/>
        </w:trPr>
        <w:tc>
          <w:tcPr>
            <w:vAlign w:val="center"/>
          </w:tcPr>
          <w:p w:rsidR="00000000" w:rsidDel="00000000" w:rsidP="00000000" w:rsidRDefault="00000000" w:rsidRPr="00000000" w14:paraId="0000005F">
            <w:pPr>
              <w:jc w:val="both"/>
              <w:rPr>
                <w:sz w:val="18"/>
                <w:szCs w:val="18"/>
              </w:rPr>
            </w:pPr>
            <w:r w:rsidDel="00000000" w:rsidR="00000000" w:rsidRPr="00000000">
              <w:rPr>
                <w:sz w:val="18"/>
                <w:szCs w:val="18"/>
                <w:rtl w:val="0"/>
              </w:rPr>
              <w:t xml:space="preserve">OffDoc</w:t>
            </w:r>
          </w:p>
        </w:tc>
        <w:tc>
          <w:tcPr>
            <w:vAlign w:val="center"/>
          </w:tcPr>
          <w:p w:rsidR="00000000" w:rsidDel="00000000" w:rsidP="00000000" w:rsidRDefault="00000000" w:rsidRPr="00000000" w14:paraId="00000060">
            <w:pPr>
              <w:jc w:val="both"/>
              <w:rPr>
                <w:sz w:val="18"/>
                <w:szCs w:val="18"/>
              </w:rPr>
            </w:pPr>
            <w:r w:rsidDel="00000000" w:rsidR="00000000" w:rsidRPr="00000000">
              <w:rPr>
                <w:sz w:val="18"/>
                <w:szCs w:val="18"/>
                <w:rtl w:val="0"/>
              </w:rPr>
              <w:t xml:space="preserve">Official Document</w:t>
            </w:r>
          </w:p>
        </w:tc>
        <w:tc>
          <w:tcPr>
            <w:vAlign w:val="center"/>
          </w:tcPr>
          <w:p w:rsidR="00000000" w:rsidDel="00000000" w:rsidP="00000000" w:rsidRDefault="00000000" w:rsidRPr="00000000" w14:paraId="00000061">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62">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18"/>
                <w:szCs w:val="18"/>
                <w:u w:val="none"/>
                <w:shd w:fill="auto" w:val="clear"/>
                <w:vertAlign w:val="baseline"/>
                <w:rtl w:val="0"/>
              </w:rPr>
              <w:t xml:space="preserve">Field that chains with the Official Documentation feature </w:t>
            </w:r>
          </w:p>
        </w:tc>
      </w:tr>
      <w:tr>
        <w:trPr>
          <w:cantSplit w:val="0"/>
          <w:tblHeader w:val="0"/>
        </w:trPr>
        <w:tc>
          <w:tcPr>
            <w:vAlign w:val="center"/>
          </w:tcPr>
          <w:p w:rsidR="00000000" w:rsidDel="00000000" w:rsidP="00000000" w:rsidRDefault="00000000" w:rsidRPr="00000000" w14:paraId="00000064">
            <w:pPr>
              <w:jc w:val="both"/>
              <w:rPr>
                <w:sz w:val="18"/>
                <w:szCs w:val="18"/>
              </w:rPr>
            </w:pPr>
            <w:r w:rsidDel="00000000" w:rsidR="00000000" w:rsidRPr="00000000">
              <w:rPr>
                <w:sz w:val="18"/>
                <w:szCs w:val="18"/>
                <w:rtl w:val="0"/>
              </w:rPr>
              <w:t xml:space="preserve">Coast_Dist_M</w:t>
            </w:r>
          </w:p>
        </w:tc>
        <w:tc>
          <w:tcPr>
            <w:vAlign w:val="center"/>
          </w:tcPr>
          <w:p w:rsidR="00000000" w:rsidDel="00000000" w:rsidP="00000000" w:rsidRDefault="00000000" w:rsidRPr="00000000" w14:paraId="00000065">
            <w:pPr>
              <w:jc w:val="both"/>
              <w:rPr>
                <w:sz w:val="18"/>
                <w:szCs w:val="18"/>
              </w:rPr>
            </w:pPr>
            <w:r w:rsidDel="00000000" w:rsidR="00000000" w:rsidRPr="00000000">
              <w:rPr>
                <w:sz w:val="18"/>
                <w:szCs w:val="18"/>
                <w:rtl w:val="0"/>
              </w:rPr>
              <w:t xml:space="preserve">Distance to coast (metres)</w:t>
            </w:r>
          </w:p>
        </w:tc>
        <w:tc>
          <w:tcPr>
            <w:vAlign w:val="center"/>
          </w:tcPr>
          <w:p w:rsidR="00000000" w:rsidDel="00000000" w:rsidP="00000000" w:rsidRDefault="00000000" w:rsidRPr="00000000" w14:paraId="00000066">
            <w:pPr>
              <w:jc w:val="both"/>
              <w:rPr>
                <w:sz w:val="18"/>
                <w:szCs w:val="18"/>
              </w:rPr>
            </w:pPr>
            <w:r w:rsidDel="00000000" w:rsidR="00000000" w:rsidRPr="00000000">
              <w:rPr>
                <w:sz w:val="18"/>
                <w:szCs w:val="18"/>
                <w:rtl w:val="0"/>
              </w:rPr>
              <w:t xml:space="preserve">Number (Double)</w:t>
            </w:r>
          </w:p>
        </w:tc>
        <w:tc>
          <w:tcPr>
            <w:vAlign w:val="center"/>
          </w:tcPr>
          <w:p w:rsidR="00000000" w:rsidDel="00000000" w:rsidP="00000000" w:rsidRDefault="00000000" w:rsidRPr="00000000" w14:paraId="00000067">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68">
            <w:pPr>
              <w:jc w:val="both"/>
              <w:rPr>
                <w:sz w:val="18"/>
                <w:szCs w:val="18"/>
              </w:rPr>
            </w:pPr>
            <w:r w:rsidDel="00000000" w:rsidR="00000000" w:rsidRPr="00000000">
              <w:rPr>
                <w:sz w:val="18"/>
                <w:szCs w:val="18"/>
                <w:rtl w:val="0"/>
              </w:rPr>
              <w:t xml:space="preserve">Cogea´s calculation method</w:t>
            </w:r>
          </w:p>
        </w:tc>
      </w:tr>
      <w:tr>
        <w:trPr>
          <w:cantSplit w:val="0"/>
          <w:tblHeader w:val="0"/>
        </w:trPr>
        <w:tc>
          <w:tcPr>
            <w:vAlign w:val="center"/>
          </w:tcPr>
          <w:p w:rsidR="00000000" w:rsidDel="00000000" w:rsidP="00000000" w:rsidRDefault="00000000" w:rsidRPr="00000000" w14:paraId="00000069">
            <w:pPr>
              <w:jc w:val="both"/>
              <w:rPr>
                <w:sz w:val="18"/>
                <w:szCs w:val="18"/>
              </w:rPr>
            </w:pPr>
            <w:r w:rsidDel="00000000" w:rsidR="00000000" w:rsidRPr="00000000">
              <w:rPr>
                <w:sz w:val="18"/>
                <w:szCs w:val="18"/>
                <w:rtl w:val="0"/>
              </w:rPr>
              <w:t xml:space="preserve">AreaKm2</w:t>
            </w:r>
          </w:p>
        </w:tc>
        <w:tc>
          <w:tcPr>
            <w:vAlign w:val="center"/>
          </w:tcPr>
          <w:p w:rsidR="00000000" w:rsidDel="00000000" w:rsidP="00000000" w:rsidRDefault="00000000" w:rsidRPr="00000000" w14:paraId="0000006A">
            <w:pPr>
              <w:jc w:val="both"/>
              <w:rPr>
                <w:sz w:val="18"/>
                <w:szCs w:val="18"/>
              </w:rPr>
            </w:pPr>
            <w:r w:rsidDel="00000000" w:rsidR="00000000" w:rsidRPr="00000000">
              <w:rPr>
                <w:sz w:val="18"/>
                <w:szCs w:val="18"/>
                <w:rtl w:val="0"/>
              </w:rPr>
              <w:t xml:space="preserve">Area (square kilometres)</w:t>
            </w:r>
          </w:p>
        </w:tc>
        <w:tc>
          <w:tcPr>
            <w:vAlign w:val="center"/>
          </w:tcPr>
          <w:p w:rsidR="00000000" w:rsidDel="00000000" w:rsidP="00000000" w:rsidRDefault="00000000" w:rsidRPr="00000000" w14:paraId="0000006B">
            <w:pPr>
              <w:jc w:val="both"/>
              <w:rPr>
                <w:sz w:val="18"/>
                <w:szCs w:val="18"/>
              </w:rPr>
            </w:pPr>
            <w:r w:rsidDel="00000000" w:rsidR="00000000" w:rsidRPr="00000000">
              <w:rPr>
                <w:sz w:val="18"/>
                <w:szCs w:val="18"/>
                <w:rtl w:val="0"/>
              </w:rPr>
              <w:t xml:space="preserve">Number (Double)</w:t>
            </w:r>
          </w:p>
        </w:tc>
        <w:tc>
          <w:tcPr>
            <w:vAlign w:val="center"/>
          </w:tcPr>
          <w:p w:rsidR="00000000" w:rsidDel="00000000" w:rsidP="00000000" w:rsidRDefault="00000000" w:rsidRPr="00000000" w14:paraId="0000006C">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6D">
            <w:pPr>
              <w:jc w:val="both"/>
              <w:rPr>
                <w:sz w:val="18"/>
                <w:szCs w:val="18"/>
              </w:rPr>
            </w:pPr>
            <w:r w:rsidDel="00000000" w:rsidR="00000000" w:rsidRPr="00000000">
              <w:rPr>
                <w:sz w:val="18"/>
                <w:szCs w:val="18"/>
                <w:rtl w:val="0"/>
              </w:rPr>
              <w:t xml:space="preserve">Calculation using field calculator</w:t>
            </w:r>
          </w:p>
        </w:tc>
      </w:tr>
      <w:tr>
        <w:trPr>
          <w:cantSplit w:val="0"/>
          <w:tblHeader w:val="0"/>
        </w:trPr>
        <w:tc>
          <w:tcPr/>
          <w:p w:rsidR="00000000" w:rsidDel="00000000" w:rsidP="00000000" w:rsidRDefault="00000000" w:rsidRPr="00000000" w14:paraId="0000006E">
            <w:pPr>
              <w:jc w:val="both"/>
              <w:rPr>
                <w:sz w:val="18"/>
                <w:szCs w:val="18"/>
              </w:rPr>
            </w:pPr>
            <w:r w:rsidDel="00000000" w:rsidR="00000000" w:rsidRPr="00000000">
              <w:rPr>
                <w:sz w:val="18"/>
                <w:szCs w:val="18"/>
                <w:rtl w:val="0"/>
              </w:rPr>
              <w:t xml:space="preserve">Shape_Length</w:t>
            </w:r>
          </w:p>
        </w:tc>
        <w:tc>
          <w:tcPr/>
          <w:p w:rsidR="00000000" w:rsidDel="00000000" w:rsidP="00000000" w:rsidRDefault="00000000" w:rsidRPr="00000000" w14:paraId="0000006F">
            <w:pPr>
              <w:jc w:val="both"/>
              <w:rPr>
                <w:sz w:val="18"/>
                <w:szCs w:val="18"/>
              </w:rPr>
            </w:pPr>
            <w:r w:rsidDel="00000000" w:rsidR="00000000" w:rsidRPr="00000000">
              <w:rPr>
                <w:sz w:val="18"/>
                <w:szCs w:val="18"/>
                <w:rtl w:val="0"/>
              </w:rPr>
              <w:t xml:space="preserve">Shape_Length</w:t>
            </w:r>
          </w:p>
        </w:tc>
        <w:tc>
          <w:tcPr/>
          <w:p w:rsidR="00000000" w:rsidDel="00000000" w:rsidP="00000000" w:rsidRDefault="00000000" w:rsidRPr="00000000" w14:paraId="00000070">
            <w:pPr>
              <w:jc w:val="both"/>
              <w:rPr>
                <w:sz w:val="18"/>
                <w:szCs w:val="18"/>
              </w:rPr>
            </w:pPr>
            <w:r w:rsidDel="00000000" w:rsidR="00000000" w:rsidRPr="00000000">
              <w:rPr>
                <w:sz w:val="18"/>
                <w:szCs w:val="18"/>
                <w:rtl w:val="0"/>
              </w:rPr>
              <w:t xml:space="preserve">Number (Double)</w:t>
            </w:r>
          </w:p>
        </w:tc>
        <w:tc>
          <w:tcPr/>
          <w:p w:rsidR="00000000" w:rsidDel="00000000" w:rsidP="00000000" w:rsidRDefault="00000000" w:rsidRPr="00000000" w14:paraId="00000071">
            <w:pPr>
              <w:jc w:val="both"/>
              <w:rPr>
                <w:sz w:val="18"/>
                <w:szCs w:val="18"/>
              </w:rPr>
            </w:pPr>
            <w:r w:rsidDel="00000000" w:rsidR="00000000" w:rsidRPr="00000000">
              <w:rPr>
                <w:rtl w:val="0"/>
              </w:rPr>
            </w:r>
          </w:p>
        </w:tc>
        <w:tc>
          <w:tcPr/>
          <w:p w:rsidR="00000000" w:rsidDel="00000000" w:rsidP="00000000" w:rsidRDefault="00000000" w:rsidRPr="00000000" w14:paraId="00000072">
            <w:pPr>
              <w:jc w:val="both"/>
              <w:rPr>
                <w:sz w:val="18"/>
                <w:szCs w:val="18"/>
              </w:rPr>
            </w:pPr>
            <w:r w:rsidDel="00000000" w:rsidR="00000000" w:rsidRPr="00000000">
              <w:rPr>
                <w:sz w:val="18"/>
                <w:szCs w:val="18"/>
                <w:rtl w:val="0"/>
              </w:rPr>
              <w:t xml:space="preserve">Automatically calculated</w:t>
            </w:r>
          </w:p>
        </w:tc>
      </w:tr>
      <w:tr>
        <w:trPr>
          <w:cantSplit w:val="0"/>
          <w:tblHeader w:val="0"/>
        </w:trPr>
        <w:tc>
          <w:tcPr/>
          <w:p w:rsidR="00000000" w:rsidDel="00000000" w:rsidP="00000000" w:rsidRDefault="00000000" w:rsidRPr="00000000" w14:paraId="00000073">
            <w:pPr>
              <w:jc w:val="both"/>
              <w:rPr>
                <w:sz w:val="18"/>
                <w:szCs w:val="18"/>
              </w:rPr>
            </w:pPr>
            <w:r w:rsidDel="00000000" w:rsidR="00000000" w:rsidRPr="00000000">
              <w:rPr>
                <w:sz w:val="18"/>
                <w:szCs w:val="18"/>
                <w:rtl w:val="0"/>
              </w:rPr>
              <w:t xml:space="preserve">Shape_Area</w:t>
            </w:r>
          </w:p>
        </w:tc>
        <w:tc>
          <w:tcPr/>
          <w:p w:rsidR="00000000" w:rsidDel="00000000" w:rsidP="00000000" w:rsidRDefault="00000000" w:rsidRPr="00000000" w14:paraId="00000074">
            <w:pPr>
              <w:jc w:val="both"/>
              <w:rPr>
                <w:sz w:val="18"/>
                <w:szCs w:val="18"/>
              </w:rPr>
            </w:pPr>
            <w:r w:rsidDel="00000000" w:rsidR="00000000" w:rsidRPr="00000000">
              <w:rPr>
                <w:sz w:val="18"/>
                <w:szCs w:val="18"/>
                <w:rtl w:val="0"/>
              </w:rPr>
              <w:t xml:space="preserve">Shape_Area</w:t>
            </w:r>
          </w:p>
        </w:tc>
        <w:tc>
          <w:tcPr/>
          <w:p w:rsidR="00000000" w:rsidDel="00000000" w:rsidP="00000000" w:rsidRDefault="00000000" w:rsidRPr="00000000" w14:paraId="00000075">
            <w:pPr>
              <w:jc w:val="both"/>
              <w:rPr>
                <w:sz w:val="18"/>
                <w:szCs w:val="18"/>
              </w:rPr>
            </w:pPr>
            <w:r w:rsidDel="00000000" w:rsidR="00000000" w:rsidRPr="00000000">
              <w:rPr>
                <w:sz w:val="18"/>
                <w:szCs w:val="18"/>
                <w:rtl w:val="0"/>
              </w:rPr>
              <w:t xml:space="preserve">Number (Double)</w:t>
            </w:r>
          </w:p>
        </w:tc>
        <w:tc>
          <w:tcPr/>
          <w:p w:rsidR="00000000" w:rsidDel="00000000" w:rsidP="00000000" w:rsidRDefault="00000000" w:rsidRPr="00000000" w14:paraId="00000076">
            <w:pPr>
              <w:jc w:val="both"/>
              <w:rPr>
                <w:sz w:val="18"/>
                <w:szCs w:val="18"/>
              </w:rPr>
            </w:pPr>
            <w:r w:rsidDel="00000000" w:rsidR="00000000" w:rsidRPr="00000000">
              <w:rPr>
                <w:rtl w:val="0"/>
              </w:rPr>
            </w:r>
          </w:p>
        </w:tc>
        <w:tc>
          <w:tcPr/>
          <w:p w:rsidR="00000000" w:rsidDel="00000000" w:rsidP="00000000" w:rsidRDefault="00000000" w:rsidRPr="00000000" w14:paraId="00000077">
            <w:pPr>
              <w:jc w:val="both"/>
              <w:rPr>
                <w:sz w:val="18"/>
                <w:szCs w:val="18"/>
              </w:rPr>
            </w:pPr>
            <w:r w:rsidDel="00000000" w:rsidR="00000000" w:rsidRPr="00000000">
              <w:rPr>
                <w:sz w:val="18"/>
                <w:szCs w:val="18"/>
                <w:rtl w:val="0"/>
              </w:rPr>
              <w:t xml:space="preserve">Automatically calculated</w:t>
            </w:r>
          </w:p>
        </w:tc>
      </w:tr>
    </w:tbl>
    <w:p w:rsidR="00000000" w:rsidDel="00000000" w:rsidP="00000000" w:rsidRDefault="00000000" w:rsidRPr="00000000" w14:paraId="00000078">
      <w:pPr>
        <w:jc w:val="center"/>
        <w:rPr>
          <w:b w:val="1"/>
          <w:bCs w:val="1"/>
        </w:rPr>
      </w:pPr>
      <w:r w:rsidDel="00000000" w:rsidR="00000000" w:rsidRPr="00000000">
        <w:rPr>
          <w:b w:val="1"/>
          <w:bCs w:val="1"/>
          <w:rtl w:val="0"/>
        </w:rPr>
        <w:t xml:space="preserve">MSP Zoning Element</w:t>
      </w:r>
    </w:p>
    <w:p w:rsidR="00000000" w:rsidDel="00000000" w:rsidP="00000000" w:rsidRDefault="00000000" w:rsidRPr="00000000" w14:paraId="00000079">
      <w:pPr>
        <w:jc w:val="both"/>
        <w:rPr/>
      </w:pPr>
      <w:r w:rsidDel="00000000" w:rsidR="00000000" w:rsidRPr="00000000">
        <w:rPr>
          <w:rtl w:val="0"/>
        </w:rPr>
      </w:r>
    </w:p>
    <w:tbl>
      <w:tblPr>
        <w:tblStyle w:val="Table2"/>
        <w:tblW w:w="14221.999999999998"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6"/>
        <w:gridCol w:w="1926"/>
        <w:gridCol w:w="2001"/>
        <w:gridCol w:w="2025"/>
        <w:gridCol w:w="6144"/>
        <w:tblGridChange w:id="0">
          <w:tblGrid>
            <w:gridCol w:w="2126"/>
            <w:gridCol w:w="1926"/>
            <w:gridCol w:w="2001"/>
            <w:gridCol w:w="2025"/>
            <w:gridCol w:w="6144"/>
          </w:tblGrid>
        </w:tblGridChange>
      </w:tblGrid>
      <w:tr>
        <w:trPr>
          <w:cantSplit w:val="0"/>
          <w:tblHeader w:val="0"/>
        </w:trPr>
        <w:tc>
          <w:tcPr>
            <w:vAlign w:val="center"/>
          </w:tcPr>
          <w:p w:rsidR="00000000" w:rsidDel="00000000" w:rsidP="00000000" w:rsidRDefault="00000000" w:rsidRPr="00000000" w14:paraId="0000007A">
            <w:pPr>
              <w:jc w:val="both"/>
              <w:rPr>
                <w:b w:val="1"/>
                <w:bCs w:val="1"/>
                <w:sz w:val="18"/>
                <w:szCs w:val="18"/>
              </w:rPr>
            </w:pPr>
            <w:r w:rsidDel="00000000" w:rsidR="00000000" w:rsidRPr="00000000">
              <w:rPr>
                <w:b w:val="1"/>
                <w:bCs w:val="1"/>
                <w:sz w:val="18"/>
                <w:szCs w:val="18"/>
                <w:rtl w:val="0"/>
              </w:rPr>
              <w:t xml:space="preserve">Field Name</w:t>
            </w:r>
          </w:p>
        </w:tc>
        <w:tc>
          <w:tcPr/>
          <w:p w:rsidR="00000000" w:rsidDel="00000000" w:rsidP="00000000" w:rsidRDefault="00000000" w:rsidRPr="00000000" w14:paraId="0000007B">
            <w:pPr>
              <w:jc w:val="both"/>
              <w:rPr>
                <w:b w:val="1"/>
                <w:bCs w:val="1"/>
                <w:sz w:val="18"/>
                <w:szCs w:val="18"/>
              </w:rPr>
            </w:pPr>
            <w:r w:rsidDel="00000000" w:rsidR="00000000" w:rsidRPr="00000000">
              <w:rPr>
                <w:b w:val="1"/>
                <w:bCs w:val="1"/>
                <w:sz w:val="18"/>
                <w:szCs w:val="18"/>
                <w:rtl w:val="0"/>
              </w:rPr>
              <w:t xml:space="preserve">Field Alias</w:t>
            </w:r>
          </w:p>
        </w:tc>
        <w:tc>
          <w:tcPr>
            <w:vAlign w:val="center"/>
          </w:tcPr>
          <w:p w:rsidR="00000000" w:rsidDel="00000000" w:rsidP="00000000" w:rsidRDefault="00000000" w:rsidRPr="00000000" w14:paraId="0000007C">
            <w:pPr>
              <w:jc w:val="both"/>
              <w:rPr>
                <w:b w:val="1"/>
                <w:bCs w:val="1"/>
                <w:sz w:val="18"/>
                <w:szCs w:val="18"/>
              </w:rPr>
            </w:pPr>
            <w:r w:rsidDel="00000000" w:rsidR="00000000" w:rsidRPr="00000000">
              <w:rPr>
                <w:b w:val="1"/>
                <w:bCs w:val="1"/>
                <w:sz w:val="18"/>
                <w:szCs w:val="18"/>
                <w:rtl w:val="0"/>
              </w:rPr>
              <w:t xml:space="preserve">Field Format</w:t>
            </w:r>
          </w:p>
        </w:tc>
        <w:tc>
          <w:tcPr>
            <w:vAlign w:val="center"/>
          </w:tcPr>
          <w:p w:rsidR="00000000" w:rsidDel="00000000" w:rsidP="00000000" w:rsidRDefault="00000000" w:rsidRPr="00000000" w14:paraId="0000007D">
            <w:pPr>
              <w:jc w:val="both"/>
              <w:rPr>
                <w:b w:val="1"/>
                <w:bCs w:val="1"/>
                <w:sz w:val="18"/>
                <w:szCs w:val="18"/>
              </w:rPr>
            </w:pPr>
            <w:r w:rsidDel="00000000" w:rsidR="00000000" w:rsidRPr="00000000">
              <w:rPr>
                <w:b w:val="1"/>
                <w:bCs w:val="1"/>
                <w:sz w:val="18"/>
                <w:szCs w:val="18"/>
                <w:rtl w:val="0"/>
              </w:rPr>
              <w:t xml:space="preserve">Attributes</w:t>
            </w:r>
          </w:p>
        </w:tc>
        <w:tc>
          <w:tcPr>
            <w:vAlign w:val="center"/>
          </w:tcPr>
          <w:p w:rsidR="00000000" w:rsidDel="00000000" w:rsidP="00000000" w:rsidRDefault="00000000" w:rsidRPr="00000000" w14:paraId="0000007E">
            <w:pPr>
              <w:jc w:val="both"/>
              <w:rPr>
                <w:b w:val="1"/>
                <w:bCs w:val="1"/>
                <w:sz w:val="18"/>
                <w:szCs w:val="18"/>
              </w:rPr>
            </w:pPr>
            <w:r w:rsidDel="00000000" w:rsidR="00000000" w:rsidRPr="00000000">
              <w:rPr>
                <w:b w:val="1"/>
                <w:bCs w:val="1"/>
                <w:sz w:val="18"/>
                <w:szCs w:val="18"/>
                <w:rtl w:val="0"/>
              </w:rPr>
              <w:t xml:space="preserve">Note</w:t>
            </w:r>
          </w:p>
        </w:tc>
      </w:tr>
      <w:tr>
        <w:trPr>
          <w:cantSplit w:val="0"/>
          <w:tblHeader w:val="0"/>
        </w:trPr>
        <w:tc>
          <w:tcPr>
            <w:vAlign w:val="center"/>
          </w:tcPr>
          <w:p w:rsidR="00000000" w:rsidDel="00000000" w:rsidP="00000000" w:rsidRDefault="00000000" w:rsidRPr="00000000" w14:paraId="0000007F">
            <w:pPr>
              <w:jc w:val="both"/>
              <w:rPr>
                <w:sz w:val="18"/>
                <w:szCs w:val="18"/>
              </w:rPr>
            </w:pPr>
            <w:r w:rsidDel="00000000" w:rsidR="00000000" w:rsidRPr="00000000">
              <w:rPr>
                <w:sz w:val="18"/>
                <w:szCs w:val="18"/>
                <w:rtl w:val="0"/>
              </w:rPr>
              <w:t xml:space="preserve">OBJECTID</w:t>
            </w:r>
          </w:p>
        </w:tc>
        <w:tc>
          <w:tcPr>
            <w:vAlign w:val="center"/>
          </w:tcPr>
          <w:p w:rsidR="00000000" w:rsidDel="00000000" w:rsidP="00000000" w:rsidRDefault="00000000" w:rsidRPr="00000000" w14:paraId="00000080">
            <w:pPr>
              <w:jc w:val="both"/>
              <w:rPr>
                <w:sz w:val="18"/>
                <w:szCs w:val="18"/>
              </w:rPr>
            </w:pPr>
            <w:r w:rsidDel="00000000" w:rsidR="00000000" w:rsidRPr="00000000">
              <w:rPr>
                <w:sz w:val="18"/>
                <w:szCs w:val="18"/>
                <w:rtl w:val="0"/>
              </w:rPr>
              <w:t xml:space="preserve">OBJECTID*</w:t>
            </w:r>
          </w:p>
        </w:tc>
        <w:tc>
          <w:tcPr>
            <w:vAlign w:val="center"/>
          </w:tcPr>
          <w:p w:rsidR="00000000" w:rsidDel="00000000" w:rsidP="00000000" w:rsidRDefault="00000000" w:rsidRPr="00000000" w14:paraId="00000081">
            <w:pPr>
              <w:jc w:val="both"/>
              <w:rPr>
                <w:sz w:val="18"/>
                <w:szCs w:val="18"/>
              </w:rPr>
            </w:pPr>
            <w:r w:rsidDel="00000000" w:rsidR="00000000" w:rsidRPr="00000000">
              <w:rPr>
                <w:sz w:val="18"/>
                <w:szCs w:val="18"/>
                <w:rtl w:val="0"/>
              </w:rPr>
              <w:t xml:space="preserve">Object ID</w:t>
            </w:r>
          </w:p>
        </w:tc>
        <w:tc>
          <w:tcPr>
            <w:vAlign w:val="center"/>
          </w:tcPr>
          <w:p w:rsidR="00000000" w:rsidDel="00000000" w:rsidP="00000000" w:rsidRDefault="00000000" w:rsidRPr="00000000" w14:paraId="00000082">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83">
            <w:pPr>
              <w:jc w:val="both"/>
              <w:rPr>
                <w:sz w:val="18"/>
                <w:szCs w:val="18"/>
              </w:rPr>
            </w:pPr>
            <w:r w:rsidDel="00000000" w:rsidR="00000000" w:rsidRPr="00000000">
              <w:rPr>
                <w:sz w:val="18"/>
                <w:szCs w:val="18"/>
                <w:rtl w:val="0"/>
              </w:rPr>
              <w:t xml:space="preserve">Automatically assigned</w:t>
            </w:r>
          </w:p>
        </w:tc>
      </w:tr>
      <w:tr>
        <w:trPr>
          <w:cantSplit w:val="0"/>
          <w:tblHeader w:val="0"/>
        </w:trPr>
        <w:tc>
          <w:tcPr>
            <w:vAlign w:val="center"/>
          </w:tcPr>
          <w:p w:rsidR="00000000" w:rsidDel="00000000" w:rsidP="00000000" w:rsidRDefault="00000000" w:rsidRPr="00000000" w14:paraId="00000084">
            <w:pPr>
              <w:jc w:val="both"/>
              <w:rPr>
                <w:sz w:val="18"/>
                <w:szCs w:val="18"/>
              </w:rPr>
            </w:pPr>
            <w:r w:rsidDel="00000000" w:rsidR="00000000" w:rsidRPr="00000000">
              <w:rPr>
                <w:sz w:val="18"/>
                <w:szCs w:val="18"/>
                <w:rtl w:val="0"/>
              </w:rPr>
              <w:t xml:space="preserve">Shape</w:t>
            </w:r>
          </w:p>
        </w:tc>
        <w:tc>
          <w:tcPr>
            <w:vAlign w:val="center"/>
          </w:tcPr>
          <w:p w:rsidR="00000000" w:rsidDel="00000000" w:rsidP="00000000" w:rsidRDefault="00000000" w:rsidRPr="00000000" w14:paraId="00000085">
            <w:pPr>
              <w:jc w:val="both"/>
              <w:rPr>
                <w:sz w:val="18"/>
                <w:szCs w:val="18"/>
              </w:rPr>
            </w:pPr>
            <w:r w:rsidDel="00000000" w:rsidR="00000000" w:rsidRPr="00000000">
              <w:rPr>
                <w:sz w:val="18"/>
                <w:szCs w:val="18"/>
                <w:rtl w:val="0"/>
              </w:rPr>
              <w:t xml:space="preserve">Shape*</w:t>
            </w:r>
          </w:p>
        </w:tc>
        <w:tc>
          <w:tcPr>
            <w:vAlign w:val="center"/>
          </w:tcPr>
          <w:p w:rsidR="00000000" w:rsidDel="00000000" w:rsidP="00000000" w:rsidRDefault="00000000" w:rsidRPr="00000000" w14:paraId="00000086">
            <w:pPr>
              <w:jc w:val="both"/>
              <w:rPr>
                <w:sz w:val="18"/>
                <w:szCs w:val="18"/>
              </w:rPr>
            </w:pPr>
            <w:r w:rsidDel="00000000" w:rsidR="00000000" w:rsidRPr="00000000">
              <w:rPr>
                <w:sz w:val="18"/>
                <w:szCs w:val="18"/>
                <w:rtl w:val="0"/>
              </w:rPr>
              <w:t xml:space="preserve">Geometry</w:t>
            </w:r>
          </w:p>
        </w:tc>
        <w:tc>
          <w:tcPr>
            <w:vAlign w:val="center"/>
          </w:tcPr>
          <w:p w:rsidR="00000000" w:rsidDel="00000000" w:rsidP="00000000" w:rsidRDefault="00000000" w:rsidRPr="00000000" w14:paraId="00000087">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88">
            <w:pPr>
              <w:jc w:val="both"/>
              <w:rPr>
                <w:sz w:val="18"/>
                <w:szCs w:val="18"/>
              </w:rPr>
            </w:pPr>
            <w:r w:rsidDel="00000000" w:rsidR="00000000" w:rsidRPr="00000000">
              <w:rPr>
                <w:sz w:val="18"/>
                <w:szCs w:val="18"/>
                <w:rtl w:val="0"/>
              </w:rPr>
              <w:t xml:space="preserve">Automatically assigned</w:t>
            </w:r>
          </w:p>
        </w:tc>
      </w:tr>
      <w:tr>
        <w:trPr>
          <w:cantSplit w:val="0"/>
          <w:tblHeader w:val="0"/>
        </w:trPr>
        <w:tc>
          <w:tcPr>
            <w:vAlign w:val="center"/>
          </w:tcPr>
          <w:p w:rsidR="00000000" w:rsidDel="00000000" w:rsidP="00000000" w:rsidRDefault="00000000" w:rsidRPr="00000000" w14:paraId="00000089">
            <w:pPr>
              <w:jc w:val="both"/>
              <w:rPr>
                <w:sz w:val="18"/>
                <w:szCs w:val="18"/>
              </w:rPr>
            </w:pPr>
            <w:r w:rsidDel="00000000" w:rsidR="00000000" w:rsidRPr="00000000">
              <w:rPr>
                <w:sz w:val="18"/>
                <w:szCs w:val="18"/>
                <w:rtl w:val="0"/>
              </w:rPr>
              <w:t xml:space="preserve">LocalID</w:t>
            </w:r>
          </w:p>
        </w:tc>
        <w:tc>
          <w:tcPr>
            <w:vAlign w:val="center"/>
          </w:tcPr>
          <w:p w:rsidR="00000000" w:rsidDel="00000000" w:rsidP="00000000" w:rsidRDefault="00000000" w:rsidRPr="00000000" w14:paraId="0000008A">
            <w:pPr>
              <w:jc w:val="both"/>
              <w:rPr>
                <w:sz w:val="18"/>
                <w:szCs w:val="18"/>
              </w:rPr>
            </w:pPr>
            <w:r w:rsidDel="00000000" w:rsidR="00000000" w:rsidRPr="00000000">
              <w:rPr>
                <w:sz w:val="18"/>
                <w:szCs w:val="18"/>
                <w:rtl w:val="0"/>
              </w:rPr>
              <w:t xml:space="preserve">LocalID</w:t>
            </w:r>
          </w:p>
        </w:tc>
        <w:tc>
          <w:tcPr>
            <w:vAlign w:val="center"/>
          </w:tcPr>
          <w:p w:rsidR="00000000" w:rsidDel="00000000" w:rsidP="00000000" w:rsidRDefault="00000000" w:rsidRPr="00000000" w14:paraId="0000008B">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8C">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8D">
            <w:pPr>
              <w:jc w:val="both"/>
              <w:rPr>
                <w:sz w:val="18"/>
                <w:szCs w:val="18"/>
              </w:rPr>
            </w:pPr>
            <w:r w:rsidDel="00000000" w:rsidR="00000000" w:rsidRPr="00000000">
              <w:rPr>
                <w:sz w:val="18"/>
                <w:szCs w:val="18"/>
                <w:rtl w:val="0"/>
              </w:rPr>
              <w:t xml:space="preserve">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08E">
            <w:pPr>
              <w:jc w:val="both"/>
              <w:rPr>
                <w:sz w:val="18"/>
                <w:szCs w:val="18"/>
              </w:rPr>
            </w:pPr>
            <w:r w:rsidDel="00000000" w:rsidR="00000000" w:rsidRPr="00000000">
              <w:rPr>
                <w:sz w:val="18"/>
                <w:szCs w:val="18"/>
                <w:rtl w:val="0"/>
              </w:rPr>
              <w:t xml:space="preserve">VersionID</w:t>
            </w:r>
          </w:p>
        </w:tc>
        <w:tc>
          <w:tcPr>
            <w:vAlign w:val="center"/>
          </w:tcPr>
          <w:p w:rsidR="00000000" w:rsidDel="00000000" w:rsidP="00000000" w:rsidRDefault="00000000" w:rsidRPr="00000000" w14:paraId="0000008F">
            <w:pPr>
              <w:jc w:val="both"/>
              <w:rPr>
                <w:sz w:val="18"/>
                <w:szCs w:val="18"/>
              </w:rPr>
            </w:pPr>
            <w:r w:rsidDel="00000000" w:rsidR="00000000" w:rsidRPr="00000000">
              <w:rPr>
                <w:sz w:val="18"/>
                <w:szCs w:val="18"/>
                <w:rtl w:val="0"/>
              </w:rPr>
              <w:t xml:space="preserve">VersionID</w:t>
            </w:r>
          </w:p>
        </w:tc>
        <w:tc>
          <w:tcPr>
            <w:vAlign w:val="center"/>
          </w:tcPr>
          <w:p w:rsidR="00000000" w:rsidDel="00000000" w:rsidP="00000000" w:rsidRDefault="00000000" w:rsidRPr="00000000" w14:paraId="00000090">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91">
            <w:pPr>
              <w:jc w:val="both"/>
              <w:rPr>
                <w:sz w:val="18"/>
                <w:szCs w:val="18"/>
              </w:rPr>
            </w:pPr>
            <w:r w:rsidDel="00000000" w:rsidR="00000000" w:rsidRPr="00000000">
              <w:rPr>
                <w:rtl w:val="0"/>
              </w:rPr>
            </w:r>
          </w:p>
        </w:tc>
        <w:tc>
          <w:tcPr/>
          <w:p w:rsidR="00000000" w:rsidDel="00000000" w:rsidP="00000000" w:rsidRDefault="00000000" w:rsidRPr="00000000" w14:paraId="00000092">
            <w:pPr>
              <w:jc w:val="both"/>
              <w:rPr>
                <w:sz w:val="18"/>
                <w:szCs w:val="18"/>
              </w:rPr>
            </w:pPr>
            <w:r w:rsidDel="00000000" w:rsidR="00000000" w:rsidRPr="00000000">
              <w:rPr>
                <w:sz w:val="18"/>
                <w:szCs w:val="18"/>
                <w:rtl w:val="0"/>
              </w:rPr>
              <w:t xml:space="preserve">A version of ID, not compulsory. 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093">
            <w:pPr>
              <w:jc w:val="both"/>
              <w:rPr>
                <w:sz w:val="18"/>
                <w:szCs w:val="18"/>
              </w:rPr>
            </w:pPr>
            <w:r w:rsidDel="00000000" w:rsidR="00000000" w:rsidRPr="00000000">
              <w:rPr>
                <w:sz w:val="18"/>
                <w:szCs w:val="18"/>
                <w:rtl w:val="0"/>
              </w:rPr>
              <w:t xml:space="preserve">OffSource</w:t>
            </w:r>
          </w:p>
        </w:tc>
        <w:tc>
          <w:tcPr>
            <w:vAlign w:val="center"/>
          </w:tcPr>
          <w:p w:rsidR="00000000" w:rsidDel="00000000" w:rsidP="00000000" w:rsidRDefault="00000000" w:rsidRPr="00000000" w14:paraId="00000094">
            <w:pPr>
              <w:jc w:val="both"/>
              <w:rPr>
                <w:sz w:val="18"/>
                <w:szCs w:val="18"/>
              </w:rPr>
            </w:pPr>
            <w:r w:rsidDel="00000000" w:rsidR="00000000" w:rsidRPr="00000000">
              <w:rPr>
                <w:sz w:val="18"/>
                <w:szCs w:val="18"/>
                <w:rtl w:val="0"/>
              </w:rPr>
              <w:t xml:space="preserve">Official Source</w:t>
            </w:r>
          </w:p>
        </w:tc>
        <w:tc>
          <w:tcPr>
            <w:vAlign w:val="center"/>
          </w:tcPr>
          <w:p w:rsidR="00000000" w:rsidDel="00000000" w:rsidP="00000000" w:rsidRDefault="00000000" w:rsidRPr="00000000" w14:paraId="00000095">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96">
            <w:pPr>
              <w:jc w:val="both"/>
              <w:rPr>
                <w:sz w:val="18"/>
                <w:szCs w:val="18"/>
              </w:rPr>
            </w:pPr>
            <w:r w:rsidDel="00000000" w:rsidR="00000000" w:rsidRPr="00000000">
              <w:rPr>
                <w:rtl w:val="0"/>
              </w:rPr>
            </w:r>
          </w:p>
        </w:tc>
        <w:tc>
          <w:tcPr/>
          <w:p w:rsidR="00000000" w:rsidDel="00000000" w:rsidP="00000000" w:rsidRDefault="00000000" w:rsidRPr="00000000" w14:paraId="00000097">
            <w:pPr>
              <w:jc w:val="both"/>
              <w:rPr>
                <w:sz w:val="18"/>
                <w:szCs w:val="18"/>
              </w:rPr>
            </w:pPr>
            <w:r w:rsidDel="00000000" w:rsidR="00000000" w:rsidRPr="00000000">
              <w:rPr>
                <w:sz w:val="18"/>
                <w:szCs w:val="18"/>
                <w:rtl w:val="0"/>
              </w:rPr>
              <w:t xml:space="preserve">Source URL’s of the descriptive information about the MSP. 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098">
            <w:pPr>
              <w:jc w:val="both"/>
              <w:rPr>
                <w:sz w:val="18"/>
                <w:szCs w:val="18"/>
              </w:rPr>
            </w:pPr>
            <w:r w:rsidDel="00000000" w:rsidR="00000000" w:rsidRPr="00000000">
              <w:rPr>
                <w:sz w:val="18"/>
                <w:szCs w:val="18"/>
                <w:rtl w:val="0"/>
              </w:rPr>
              <w:t xml:space="preserve">MS</w:t>
            </w:r>
          </w:p>
        </w:tc>
        <w:tc>
          <w:tcPr>
            <w:vAlign w:val="center"/>
          </w:tcPr>
          <w:p w:rsidR="00000000" w:rsidDel="00000000" w:rsidP="00000000" w:rsidRDefault="00000000" w:rsidRPr="00000000" w14:paraId="00000099">
            <w:pPr>
              <w:jc w:val="both"/>
              <w:rPr>
                <w:sz w:val="18"/>
                <w:szCs w:val="18"/>
              </w:rPr>
            </w:pPr>
            <w:r w:rsidDel="00000000" w:rsidR="00000000" w:rsidRPr="00000000">
              <w:rPr>
                <w:sz w:val="18"/>
                <w:szCs w:val="18"/>
                <w:rtl w:val="0"/>
              </w:rPr>
              <w:t xml:space="preserve">Member State</w:t>
            </w:r>
          </w:p>
        </w:tc>
        <w:tc>
          <w:tcPr>
            <w:vAlign w:val="center"/>
          </w:tcPr>
          <w:p w:rsidR="00000000" w:rsidDel="00000000" w:rsidP="00000000" w:rsidRDefault="00000000" w:rsidRPr="00000000" w14:paraId="0000009A">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9B">
            <w:pPr>
              <w:jc w:val="both"/>
              <w:rPr>
                <w:sz w:val="18"/>
                <w:szCs w:val="18"/>
              </w:rPr>
            </w:pPr>
            <w:r w:rsidDel="00000000" w:rsidR="00000000" w:rsidRPr="00000000">
              <w:rPr>
                <w:sz w:val="18"/>
                <w:szCs w:val="18"/>
                <w:rtl w:val="0"/>
              </w:rPr>
              <w:t xml:space="preserve">Belgium, Denmark, Estonia, Finland, Germany, Italy, Latvia, Lithuania, Netherlands, Poland, Spain, Sweden</w:t>
            </w:r>
          </w:p>
        </w:tc>
        <w:tc>
          <w:tcPr>
            <w:vAlign w:val="center"/>
          </w:tcPr>
          <w:p w:rsidR="00000000" w:rsidDel="00000000" w:rsidP="00000000" w:rsidRDefault="00000000" w:rsidRPr="00000000" w14:paraId="0000009C">
            <w:pPr>
              <w:jc w:val="both"/>
              <w:rPr>
                <w:sz w:val="18"/>
                <w:szCs w:val="18"/>
              </w:rPr>
            </w:pPr>
            <w:r w:rsidDel="00000000" w:rsidR="00000000" w:rsidRPr="00000000">
              <w:rPr>
                <w:sz w:val="18"/>
                <w:szCs w:val="18"/>
                <w:rtl w:val="0"/>
              </w:rPr>
              <w:t xml:space="preserve">Member State </w:t>
            </w:r>
          </w:p>
        </w:tc>
      </w:tr>
      <w:tr>
        <w:trPr>
          <w:cantSplit w:val="0"/>
          <w:tblHeader w:val="0"/>
        </w:trPr>
        <w:tc>
          <w:tcPr>
            <w:vAlign w:val="center"/>
          </w:tcPr>
          <w:p w:rsidR="00000000" w:rsidDel="00000000" w:rsidP="00000000" w:rsidRDefault="00000000" w:rsidRPr="00000000" w14:paraId="0000009D">
            <w:pPr>
              <w:jc w:val="both"/>
              <w:rPr>
                <w:sz w:val="18"/>
                <w:szCs w:val="18"/>
              </w:rPr>
            </w:pPr>
            <w:r w:rsidDel="00000000" w:rsidR="00000000" w:rsidRPr="00000000">
              <w:rPr>
                <w:sz w:val="18"/>
                <w:szCs w:val="18"/>
                <w:rtl w:val="0"/>
              </w:rPr>
              <w:t xml:space="preserve">HilucLU</w:t>
            </w:r>
          </w:p>
        </w:tc>
        <w:tc>
          <w:tcPr>
            <w:vAlign w:val="center"/>
          </w:tcPr>
          <w:p w:rsidR="00000000" w:rsidDel="00000000" w:rsidP="00000000" w:rsidRDefault="00000000" w:rsidRPr="00000000" w14:paraId="0000009E">
            <w:pPr>
              <w:jc w:val="both"/>
              <w:rPr>
                <w:sz w:val="18"/>
                <w:szCs w:val="18"/>
              </w:rPr>
            </w:pPr>
            <w:r w:rsidDel="00000000" w:rsidR="00000000" w:rsidRPr="00000000">
              <w:rPr>
                <w:sz w:val="18"/>
                <w:szCs w:val="18"/>
                <w:rtl w:val="0"/>
              </w:rPr>
              <w:t xml:space="preserve">Hilucs Land Use</w:t>
            </w:r>
          </w:p>
        </w:tc>
        <w:tc>
          <w:tcPr>
            <w:vAlign w:val="center"/>
          </w:tcPr>
          <w:p w:rsidR="00000000" w:rsidDel="00000000" w:rsidP="00000000" w:rsidRDefault="00000000" w:rsidRPr="00000000" w14:paraId="0000009F">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A0">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A1">
            <w:pPr>
              <w:jc w:val="both"/>
              <w:rPr>
                <w:sz w:val="18"/>
                <w:szCs w:val="18"/>
              </w:rPr>
            </w:pPr>
            <w:r w:rsidDel="00000000" w:rsidR="00000000" w:rsidRPr="00000000">
              <w:rPr>
                <w:sz w:val="18"/>
                <w:szCs w:val="18"/>
                <w:rtl w:val="0"/>
              </w:rPr>
              <w:t xml:space="preserve">HILUCS values included in the INSPIRE code list (https://inspire.ec.europa.eu/codelist/HILUCSValue)</w:t>
            </w:r>
          </w:p>
        </w:tc>
      </w:tr>
      <w:tr>
        <w:trPr>
          <w:cantSplit w:val="0"/>
          <w:tblHeader w:val="0"/>
        </w:trPr>
        <w:tc>
          <w:tcPr>
            <w:vAlign w:val="center"/>
          </w:tcPr>
          <w:p w:rsidR="00000000" w:rsidDel="00000000" w:rsidP="00000000" w:rsidRDefault="00000000" w:rsidRPr="00000000" w14:paraId="000000A2">
            <w:pPr>
              <w:jc w:val="both"/>
              <w:rPr>
                <w:sz w:val="18"/>
                <w:szCs w:val="18"/>
              </w:rPr>
            </w:pPr>
            <w:r w:rsidDel="00000000" w:rsidR="00000000" w:rsidRPr="00000000">
              <w:rPr>
                <w:sz w:val="18"/>
                <w:szCs w:val="18"/>
                <w:rtl w:val="0"/>
              </w:rPr>
              <w:t xml:space="preserve">HilucsMSP</w:t>
            </w:r>
          </w:p>
        </w:tc>
        <w:tc>
          <w:tcPr>
            <w:vAlign w:val="center"/>
          </w:tcPr>
          <w:p w:rsidR="00000000" w:rsidDel="00000000" w:rsidP="00000000" w:rsidRDefault="00000000" w:rsidRPr="00000000" w14:paraId="000000A3">
            <w:pPr>
              <w:jc w:val="both"/>
              <w:rPr>
                <w:sz w:val="18"/>
                <w:szCs w:val="18"/>
              </w:rPr>
            </w:pPr>
            <w:r w:rsidDel="00000000" w:rsidR="00000000" w:rsidRPr="00000000">
              <w:rPr>
                <w:sz w:val="18"/>
                <w:szCs w:val="18"/>
                <w:rtl w:val="0"/>
              </w:rPr>
              <w:t xml:space="preserve">Hilucs MSP</w:t>
            </w:r>
          </w:p>
        </w:tc>
        <w:tc>
          <w:tcPr>
            <w:vAlign w:val="center"/>
          </w:tcPr>
          <w:p w:rsidR="00000000" w:rsidDel="00000000" w:rsidP="00000000" w:rsidRDefault="00000000" w:rsidRPr="00000000" w14:paraId="000000A4">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A5">
            <w:pPr>
              <w:jc w:val="both"/>
              <w:rPr>
                <w:sz w:val="18"/>
                <w:szCs w:val="18"/>
              </w:rPr>
            </w:pPr>
            <w:r w:rsidDel="00000000" w:rsidR="00000000" w:rsidRPr="00000000">
              <w:rPr>
                <w:rtl w:val="0"/>
              </w:rPr>
            </w:r>
          </w:p>
        </w:tc>
        <w:tc>
          <w:tcPr/>
          <w:p w:rsidR="00000000" w:rsidDel="00000000" w:rsidP="00000000" w:rsidRDefault="00000000" w:rsidRPr="00000000" w14:paraId="000000A6">
            <w:pPr>
              <w:jc w:val="both"/>
              <w:rPr>
                <w:sz w:val="18"/>
                <w:szCs w:val="18"/>
              </w:rPr>
            </w:pPr>
            <w:r w:rsidDel="00000000" w:rsidR="00000000" w:rsidRPr="00000000">
              <w:rPr>
                <w:sz w:val="18"/>
                <w:szCs w:val="18"/>
                <w:rtl w:val="0"/>
              </w:rPr>
              <w:t xml:space="preserve">Specific HILUCS developed for MSP by MSP INSPIRE data model. It will use the same code list as MSP INSPIRE data model (http://www.geoportal.ulpgc.es/registro/plannedLandUse/HilucsExt/) </w:t>
            </w:r>
          </w:p>
        </w:tc>
      </w:tr>
      <w:tr>
        <w:trPr>
          <w:cantSplit w:val="0"/>
          <w:tblHeader w:val="0"/>
        </w:trPr>
        <w:tc>
          <w:tcPr>
            <w:vAlign w:val="center"/>
          </w:tcPr>
          <w:p w:rsidR="00000000" w:rsidDel="00000000" w:rsidP="00000000" w:rsidRDefault="00000000" w:rsidRPr="00000000" w14:paraId="000000A7">
            <w:pPr>
              <w:jc w:val="both"/>
              <w:rPr>
                <w:sz w:val="18"/>
                <w:szCs w:val="18"/>
              </w:rPr>
            </w:pPr>
            <w:r w:rsidDel="00000000" w:rsidR="00000000" w:rsidRPr="00000000">
              <w:rPr>
                <w:sz w:val="18"/>
                <w:szCs w:val="18"/>
                <w:rtl w:val="0"/>
              </w:rPr>
              <w:t xml:space="preserve">SeaUseName</w:t>
            </w:r>
          </w:p>
        </w:tc>
        <w:tc>
          <w:tcPr>
            <w:vAlign w:val="center"/>
          </w:tcPr>
          <w:p w:rsidR="00000000" w:rsidDel="00000000" w:rsidP="00000000" w:rsidRDefault="00000000" w:rsidRPr="00000000" w14:paraId="000000A8">
            <w:pPr>
              <w:jc w:val="both"/>
              <w:rPr>
                <w:sz w:val="18"/>
                <w:szCs w:val="18"/>
              </w:rPr>
            </w:pPr>
            <w:r w:rsidDel="00000000" w:rsidR="00000000" w:rsidRPr="00000000">
              <w:rPr>
                <w:sz w:val="18"/>
                <w:szCs w:val="18"/>
                <w:rtl w:val="0"/>
              </w:rPr>
              <w:t xml:space="preserve">Sea Use Name</w:t>
            </w:r>
          </w:p>
        </w:tc>
        <w:tc>
          <w:tcPr>
            <w:vAlign w:val="center"/>
          </w:tcPr>
          <w:p w:rsidR="00000000" w:rsidDel="00000000" w:rsidP="00000000" w:rsidRDefault="00000000" w:rsidRPr="00000000" w14:paraId="000000A9">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AA">
            <w:pPr>
              <w:jc w:val="both"/>
              <w:rPr>
                <w:sz w:val="18"/>
                <w:szCs w:val="18"/>
              </w:rPr>
            </w:pPr>
            <w:r w:rsidDel="00000000" w:rsidR="00000000" w:rsidRPr="00000000">
              <w:rPr>
                <w:rtl w:val="0"/>
              </w:rPr>
            </w:r>
          </w:p>
        </w:tc>
        <w:tc>
          <w:tcPr/>
          <w:p w:rsidR="00000000" w:rsidDel="00000000" w:rsidP="00000000" w:rsidRDefault="00000000" w:rsidRPr="00000000" w14:paraId="000000AB">
            <w:pPr>
              <w:jc w:val="both"/>
              <w:rPr>
                <w:sz w:val="18"/>
                <w:szCs w:val="18"/>
              </w:rPr>
            </w:pPr>
            <w:r w:rsidDel="00000000" w:rsidR="00000000" w:rsidRPr="00000000">
              <w:rPr>
                <w:sz w:val="18"/>
                <w:szCs w:val="18"/>
                <w:rtl w:val="0"/>
              </w:rPr>
              <w:t xml:space="preserve">Specific uses of the marine area according to the EMODnet Themes </w:t>
            </w:r>
          </w:p>
        </w:tc>
      </w:tr>
      <w:tr>
        <w:trPr>
          <w:cantSplit w:val="0"/>
          <w:tblHeader w:val="0"/>
        </w:trPr>
        <w:tc>
          <w:tcPr>
            <w:vAlign w:val="center"/>
          </w:tcPr>
          <w:p w:rsidR="00000000" w:rsidDel="00000000" w:rsidP="00000000" w:rsidRDefault="00000000" w:rsidRPr="00000000" w14:paraId="000000AC">
            <w:pPr>
              <w:jc w:val="both"/>
              <w:rPr>
                <w:sz w:val="18"/>
                <w:szCs w:val="18"/>
              </w:rPr>
            </w:pPr>
            <w:r w:rsidDel="00000000" w:rsidR="00000000" w:rsidRPr="00000000">
              <w:rPr>
                <w:sz w:val="18"/>
                <w:szCs w:val="18"/>
                <w:rtl w:val="0"/>
              </w:rPr>
              <w:t xml:space="preserve">SeaUseFct</w:t>
            </w:r>
          </w:p>
        </w:tc>
        <w:tc>
          <w:tcPr>
            <w:vAlign w:val="center"/>
          </w:tcPr>
          <w:p w:rsidR="00000000" w:rsidDel="00000000" w:rsidP="00000000" w:rsidRDefault="00000000" w:rsidRPr="00000000" w14:paraId="000000AD">
            <w:pPr>
              <w:jc w:val="both"/>
              <w:rPr>
                <w:sz w:val="18"/>
                <w:szCs w:val="18"/>
              </w:rPr>
            </w:pPr>
            <w:r w:rsidDel="00000000" w:rsidR="00000000" w:rsidRPr="00000000">
              <w:rPr>
                <w:sz w:val="18"/>
                <w:szCs w:val="18"/>
                <w:rtl w:val="0"/>
              </w:rPr>
              <w:t xml:space="preserve">Sea Use Function</w:t>
            </w:r>
          </w:p>
        </w:tc>
        <w:tc>
          <w:tcPr>
            <w:vAlign w:val="center"/>
          </w:tcPr>
          <w:p w:rsidR="00000000" w:rsidDel="00000000" w:rsidP="00000000" w:rsidRDefault="00000000" w:rsidRPr="00000000" w14:paraId="000000AE">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AF">
            <w:pPr>
              <w:jc w:val="both"/>
              <w:rPr>
                <w:sz w:val="18"/>
                <w:szCs w:val="18"/>
              </w:rPr>
            </w:pPr>
            <w:r w:rsidDel="00000000" w:rsidR="00000000" w:rsidRPr="00000000">
              <w:rPr>
                <w:rtl w:val="0"/>
              </w:rPr>
            </w:r>
          </w:p>
        </w:tc>
        <w:tc>
          <w:tcPr/>
          <w:p w:rsidR="00000000" w:rsidDel="00000000" w:rsidP="00000000" w:rsidRDefault="00000000" w:rsidRPr="00000000" w14:paraId="000000B0">
            <w:pPr>
              <w:jc w:val="both"/>
              <w:rPr>
                <w:sz w:val="18"/>
                <w:szCs w:val="18"/>
              </w:rPr>
            </w:pPr>
            <w:r w:rsidDel="00000000" w:rsidR="00000000" w:rsidRPr="00000000">
              <w:rPr>
                <w:sz w:val="18"/>
                <w:szCs w:val="18"/>
                <w:rtl w:val="0"/>
              </w:rPr>
              <w:t xml:space="preserve">Priority, reserved, allowed, restricted, forbidden or potential use of the sea </w:t>
            </w:r>
          </w:p>
        </w:tc>
      </w:tr>
      <w:tr>
        <w:trPr>
          <w:cantSplit w:val="0"/>
          <w:tblHeader w:val="0"/>
        </w:trPr>
        <w:tc>
          <w:tcPr>
            <w:vAlign w:val="center"/>
          </w:tcPr>
          <w:p w:rsidR="00000000" w:rsidDel="00000000" w:rsidP="00000000" w:rsidRDefault="00000000" w:rsidRPr="00000000" w14:paraId="000000B1">
            <w:pPr>
              <w:jc w:val="both"/>
              <w:rPr>
                <w:sz w:val="18"/>
                <w:szCs w:val="18"/>
              </w:rPr>
            </w:pPr>
            <w:r w:rsidDel="00000000" w:rsidR="00000000" w:rsidRPr="00000000">
              <w:rPr>
                <w:sz w:val="18"/>
                <w:szCs w:val="18"/>
                <w:rtl w:val="0"/>
              </w:rPr>
              <w:t xml:space="preserve">SeaUseDsc</w:t>
            </w:r>
          </w:p>
        </w:tc>
        <w:tc>
          <w:tcPr>
            <w:vAlign w:val="center"/>
          </w:tcPr>
          <w:p w:rsidR="00000000" w:rsidDel="00000000" w:rsidP="00000000" w:rsidRDefault="00000000" w:rsidRPr="00000000" w14:paraId="000000B2">
            <w:pPr>
              <w:jc w:val="both"/>
              <w:rPr>
                <w:sz w:val="18"/>
                <w:szCs w:val="18"/>
              </w:rPr>
            </w:pPr>
            <w:r w:rsidDel="00000000" w:rsidR="00000000" w:rsidRPr="00000000">
              <w:rPr>
                <w:sz w:val="18"/>
                <w:szCs w:val="18"/>
                <w:rtl w:val="0"/>
              </w:rPr>
              <w:t xml:space="preserve">Sea Use Description</w:t>
            </w:r>
          </w:p>
        </w:tc>
        <w:tc>
          <w:tcPr>
            <w:vAlign w:val="center"/>
          </w:tcPr>
          <w:p w:rsidR="00000000" w:rsidDel="00000000" w:rsidP="00000000" w:rsidRDefault="00000000" w:rsidRPr="00000000" w14:paraId="000000B3">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B4">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B5">
            <w:pPr>
              <w:jc w:val="both"/>
              <w:rPr>
                <w:sz w:val="18"/>
                <w:szCs w:val="18"/>
              </w:rPr>
            </w:pPr>
            <w:r w:rsidDel="00000000" w:rsidR="00000000" w:rsidRPr="00000000">
              <w:rPr>
                <w:sz w:val="18"/>
                <w:szCs w:val="18"/>
                <w:rtl w:val="0"/>
              </w:rPr>
              <w:t xml:space="preserve">Description of the uses</w:t>
            </w:r>
          </w:p>
        </w:tc>
      </w:tr>
      <w:tr>
        <w:trPr>
          <w:cantSplit w:val="0"/>
          <w:tblHeader w:val="0"/>
        </w:trPr>
        <w:tc>
          <w:tcPr>
            <w:vAlign w:val="center"/>
          </w:tcPr>
          <w:p w:rsidR="00000000" w:rsidDel="00000000" w:rsidP="00000000" w:rsidRDefault="00000000" w:rsidRPr="00000000" w14:paraId="000000B6">
            <w:pPr>
              <w:jc w:val="both"/>
              <w:rPr>
                <w:sz w:val="18"/>
                <w:szCs w:val="18"/>
              </w:rPr>
            </w:pPr>
            <w:r w:rsidDel="00000000" w:rsidR="00000000" w:rsidRPr="00000000">
              <w:rPr>
                <w:sz w:val="18"/>
                <w:szCs w:val="18"/>
                <w:rtl w:val="0"/>
              </w:rPr>
              <w:t xml:space="preserve">OriginUN</w:t>
            </w:r>
          </w:p>
        </w:tc>
        <w:tc>
          <w:tcPr>
            <w:vAlign w:val="center"/>
          </w:tcPr>
          <w:p w:rsidR="00000000" w:rsidDel="00000000" w:rsidP="00000000" w:rsidRDefault="00000000" w:rsidRPr="00000000" w14:paraId="000000B7">
            <w:pPr>
              <w:jc w:val="both"/>
              <w:rPr>
                <w:sz w:val="18"/>
                <w:szCs w:val="18"/>
              </w:rPr>
            </w:pPr>
            <w:r w:rsidDel="00000000" w:rsidR="00000000" w:rsidRPr="00000000">
              <w:rPr>
                <w:sz w:val="18"/>
                <w:szCs w:val="18"/>
                <w:rtl w:val="0"/>
              </w:rPr>
              <w:t xml:space="preserve">Original Use Name</w:t>
            </w:r>
          </w:p>
        </w:tc>
        <w:tc>
          <w:tcPr>
            <w:vAlign w:val="center"/>
          </w:tcPr>
          <w:p w:rsidR="00000000" w:rsidDel="00000000" w:rsidP="00000000" w:rsidRDefault="00000000" w:rsidRPr="00000000" w14:paraId="000000B8">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B9">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BA">
            <w:pPr>
              <w:jc w:val="both"/>
              <w:rPr>
                <w:sz w:val="18"/>
                <w:szCs w:val="18"/>
              </w:rPr>
            </w:pPr>
            <w:r w:rsidDel="00000000" w:rsidR="00000000" w:rsidRPr="00000000">
              <w:rPr>
                <w:sz w:val="18"/>
                <w:szCs w:val="18"/>
                <w:rtl w:val="0"/>
              </w:rPr>
              <w:t xml:space="preserve">Official use in the original language </w:t>
            </w:r>
          </w:p>
        </w:tc>
      </w:tr>
      <w:tr>
        <w:trPr>
          <w:cantSplit w:val="0"/>
          <w:tblHeader w:val="0"/>
        </w:trPr>
        <w:tc>
          <w:tcPr>
            <w:vAlign w:val="center"/>
          </w:tcPr>
          <w:p w:rsidR="00000000" w:rsidDel="00000000" w:rsidP="00000000" w:rsidRDefault="00000000" w:rsidRPr="00000000" w14:paraId="000000BB">
            <w:pPr>
              <w:jc w:val="both"/>
              <w:rPr>
                <w:sz w:val="18"/>
                <w:szCs w:val="18"/>
              </w:rPr>
            </w:pPr>
            <w:r w:rsidDel="00000000" w:rsidR="00000000" w:rsidRPr="00000000">
              <w:rPr>
                <w:sz w:val="18"/>
                <w:szCs w:val="18"/>
                <w:rtl w:val="0"/>
              </w:rPr>
              <w:t xml:space="preserve">OriginUNEn</w:t>
            </w:r>
          </w:p>
        </w:tc>
        <w:tc>
          <w:tcPr>
            <w:vAlign w:val="center"/>
          </w:tcPr>
          <w:p w:rsidR="00000000" w:rsidDel="00000000" w:rsidP="00000000" w:rsidRDefault="00000000" w:rsidRPr="00000000" w14:paraId="000000BC">
            <w:pPr>
              <w:jc w:val="both"/>
              <w:rPr>
                <w:sz w:val="18"/>
                <w:szCs w:val="18"/>
              </w:rPr>
            </w:pPr>
            <w:r w:rsidDel="00000000" w:rsidR="00000000" w:rsidRPr="00000000">
              <w:rPr>
                <w:sz w:val="18"/>
                <w:szCs w:val="18"/>
                <w:rtl w:val="0"/>
              </w:rPr>
              <w:t xml:space="preserve">Original Use Name En</w:t>
            </w:r>
          </w:p>
        </w:tc>
        <w:tc>
          <w:tcPr>
            <w:vAlign w:val="center"/>
          </w:tcPr>
          <w:p w:rsidR="00000000" w:rsidDel="00000000" w:rsidP="00000000" w:rsidRDefault="00000000" w:rsidRPr="00000000" w14:paraId="000000BD">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BE">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BF">
            <w:pPr>
              <w:jc w:val="both"/>
              <w:rPr>
                <w:sz w:val="18"/>
                <w:szCs w:val="18"/>
              </w:rPr>
            </w:pPr>
            <w:r w:rsidDel="00000000" w:rsidR="00000000" w:rsidRPr="00000000">
              <w:rPr>
                <w:sz w:val="18"/>
                <w:szCs w:val="18"/>
                <w:rtl w:val="0"/>
              </w:rPr>
              <w:t xml:space="preserve">Official use in English </w:t>
            </w:r>
          </w:p>
        </w:tc>
      </w:tr>
      <w:tr>
        <w:trPr>
          <w:cantSplit w:val="0"/>
          <w:tblHeader w:val="0"/>
        </w:trPr>
        <w:tc>
          <w:tcPr>
            <w:vAlign w:val="center"/>
          </w:tcPr>
          <w:p w:rsidR="00000000" w:rsidDel="00000000" w:rsidP="00000000" w:rsidRDefault="00000000" w:rsidRPr="00000000" w14:paraId="000000C0">
            <w:pPr>
              <w:jc w:val="both"/>
              <w:rPr>
                <w:sz w:val="18"/>
                <w:szCs w:val="18"/>
              </w:rPr>
            </w:pPr>
            <w:r w:rsidDel="00000000" w:rsidR="00000000" w:rsidRPr="00000000">
              <w:rPr>
                <w:sz w:val="18"/>
                <w:szCs w:val="18"/>
                <w:rtl w:val="0"/>
              </w:rPr>
              <w:t xml:space="preserve">RegNature</w:t>
            </w:r>
          </w:p>
        </w:tc>
        <w:tc>
          <w:tcPr>
            <w:vAlign w:val="center"/>
          </w:tcPr>
          <w:p w:rsidR="00000000" w:rsidDel="00000000" w:rsidP="00000000" w:rsidRDefault="00000000" w:rsidRPr="00000000" w14:paraId="000000C1">
            <w:pPr>
              <w:jc w:val="both"/>
              <w:rPr>
                <w:sz w:val="18"/>
                <w:szCs w:val="18"/>
              </w:rPr>
            </w:pPr>
            <w:r w:rsidDel="00000000" w:rsidR="00000000" w:rsidRPr="00000000">
              <w:rPr>
                <w:sz w:val="18"/>
                <w:szCs w:val="18"/>
                <w:rtl w:val="0"/>
              </w:rPr>
              <w:t xml:space="preserve">Regulation Nature</w:t>
            </w:r>
          </w:p>
        </w:tc>
        <w:tc>
          <w:tcPr>
            <w:vAlign w:val="center"/>
          </w:tcPr>
          <w:p w:rsidR="00000000" w:rsidDel="00000000" w:rsidP="00000000" w:rsidRDefault="00000000" w:rsidRPr="00000000" w14:paraId="000000C2">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C3">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C4">
            <w:pPr>
              <w:jc w:val="both"/>
              <w:rPr>
                <w:sz w:val="18"/>
                <w:szCs w:val="18"/>
              </w:rPr>
            </w:pPr>
            <w:r w:rsidDel="00000000" w:rsidR="00000000" w:rsidRPr="00000000">
              <w:rPr>
                <w:sz w:val="18"/>
                <w:szCs w:val="18"/>
                <w:rtl w:val="0"/>
              </w:rPr>
              <w:t xml:space="preserve">Type of regulation (e.g. Decree, Order, Law…) </w:t>
            </w:r>
          </w:p>
        </w:tc>
      </w:tr>
      <w:tr>
        <w:trPr>
          <w:cantSplit w:val="0"/>
          <w:tblHeader w:val="0"/>
        </w:trPr>
        <w:tc>
          <w:tcPr>
            <w:vAlign w:val="center"/>
          </w:tcPr>
          <w:p w:rsidR="00000000" w:rsidDel="00000000" w:rsidP="00000000" w:rsidRDefault="00000000" w:rsidRPr="00000000" w14:paraId="000000C5">
            <w:pPr>
              <w:jc w:val="both"/>
              <w:rPr>
                <w:sz w:val="18"/>
                <w:szCs w:val="18"/>
              </w:rPr>
            </w:pPr>
            <w:r w:rsidDel="00000000" w:rsidR="00000000" w:rsidRPr="00000000">
              <w:rPr>
                <w:sz w:val="18"/>
                <w:szCs w:val="18"/>
                <w:rtl w:val="0"/>
              </w:rPr>
              <w:t xml:space="preserve">VertDistr</w:t>
            </w:r>
          </w:p>
        </w:tc>
        <w:tc>
          <w:tcPr>
            <w:vAlign w:val="center"/>
          </w:tcPr>
          <w:p w:rsidR="00000000" w:rsidDel="00000000" w:rsidP="00000000" w:rsidRDefault="00000000" w:rsidRPr="00000000" w14:paraId="000000C6">
            <w:pPr>
              <w:jc w:val="both"/>
              <w:rPr>
                <w:sz w:val="18"/>
                <w:szCs w:val="18"/>
              </w:rPr>
            </w:pPr>
            <w:r w:rsidDel="00000000" w:rsidR="00000000" w:rsidRPr="00000000">
              <w:rPr>
                <w:sz w:val="18"/>
                <w:szCs w:val="18"/>
                <w:rtl w:val="0"/>
              </w:rPr>
              <w:t xml:space="preserve">Vertical Distribution</w:t>
            </w:r>
          </w:p>
        </w:tc>
        <w:tc>
          <w:tcPr>
            <w:vAlign w:val="center"/>
          </w:tcPr>
          <w:p w:rsidR="00000000" w:rsidDel="00000000" w:rsidP="00000000" w:rsidRDefault="00000000" w:rsidRPr="00000000" w14:paraId="000000C7">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C8">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C9">
            <w:pPr>
              <w:jc w:val="both"/>
              <w:rPr>
                <w:sz w:val="18"/>
                <w:szCs w:val="18"/>
              </w:rPr>
            </w:pPr>
            <w:r w:rsidDel="00000000" w:rsidR="00000000" w:rsidRPr="00000000">
              <w:rPr>
                <w:sz w:val="18"/>
                <w:szCs w:val="18"/>
                <w:rtl w:val="0"/>
              </w:rPr>
              <w:t xml:space="preserve">A specific MSP data model attribute, describes where activities take place in vertical axis of marine space, including sea surface, water column, seabed and subsoil. It will use the same code list as MSP INSPIRE data model (http://www.geoportal.ulpgc.es/registro/plannedLandUse/VerticalDistribution/). </w:t>
            </w:r>
          </w:p>
        </w:tc>
      </w:tr>
      <w:tr>
        <w:trPr>
          <w:cantSplit w:val="0"/>
          <w:tblHeader w:val="0"/>
        </w:trPr>
        <w:tc>
          <w:tcPr>
            <w:vAlign w:val="center"/>
          </w:tcPr>
          <w:p w:rsidR="00000000" w:rsidDel="00000000" w:rsidP="00000000" w:rsidRDefault="00000000" w:rsidRPr="00000000" w14:paraId="000000CA">
            <w:pPr>
              <w:jc w:val="both"/>
              <w:rPr>
                <w:sz w:val="18"/>
                <w:szCs w:val="18"/>
              </w:rPr>
            </w:pPr>
            <w:r w:rsidDel="00000000" w:rsidR="00000000" w:rsidRPr="00000000">
              <w:rPr>
                <w:sz w:val="18"/>
                <w:szCs w:val="18"/>
                <w:rtl w:val="0"/>
              </w:rPr>
              <w:t xml:space="preserve">ProcStepG</w:t>
            </w:r>
          </w:p>
        </w:tc>
        <w:tc>
          <w:tcPr>
            <w:vAlign w:val="center"/>
          </w:tcPr>
          <w:p w:rsidR="00000000" w:rsidDel="00000000" w:rsidP="00000000" w:rsidRDefault="00000000" w:rsidRPr="00000000" w14:paraId="000000CB">
            <w:pPr>
              <w:jc w:val="both"/>
              <w:rPr>
                <w:sz w:val="18"/>
                <w:szCs w:val="18"/>
              </w:rPr>
            </w:pPr>
            <w:r w:rsidDel="00000000" w:rsidR="00000000" w:rsidRPr="00000000">
              <w:rPr>
                <w:sz w:val="18"/>
                <w:szCs w:val="18"/>
                <w:rtl w:val="0"/>
              </w:rPr>
              <w:t xml:space="preserve">Process Step General</w:t>
            </w:r>
          </w:p>
        </w:tc>
        <w:tc>
          <w:tcPr>
            <w:vAlign w:val="center"/>
          </w:tcPr>
          <w:p w:rsidR="00000000" w:rsidDel="00000000" w:rsidP="00000000" w:rsidRDefault="00000000" w:rsidRPr="00000000" w14:paraId="000000CC">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CD">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CE">
            <w:pPr>
              <w:jc w:val="both"/>
              <w:rPr>
                <w:sz w:val="18"/>
                <w:szCs w:val="18"/>
              </w:rPr>
            </w:pPr>
            <w:r w:rsidDel="00000000" w:rsidR="00000000" w:rsidRPr="00000000">
              <w:rPr>
                <w:sz w:val="18"/>
                <w:szCs w:val="18"/>
                <w:rtl w:val="0"/>
              </w:rPr>
              <w:t xml:space="preserve">Step in the planning process (https://inspire.ec.europa.eu/codelist/ProcessStepGeneralValue)</w:t>
            </w:r>
          </w:p>
        </w:tc>
      </w:tr>
      <w:tr>
        <w:trPr>
          <w:cantSplit w:val="0"/>
          <w:tblHeader w:val="0"/>
        </w:trPr>
        <w:tc>
          <w:tcPr>
            <w:vAlign w:val="center"/>
          </w:tcPr>
          <w:p w:rsidR="00000000" w:rsidDel="00000000" w:rsidP="00000000" w:rsidRDefault="00000000" w:rsidRPr="00000000" w14:paraId="000000CF">
            <w:pPr>
              <w:jc w:val="both"/>
              <w:rPr>
                <w:sz w:val="18"/>
                <w:szCs w:val="18"/>
              </w:rPr>
            </w:pPr>
            <w:r w:rsidDel="00000000" w:rsidR="00000000" w:rsidRPr="00000000">
              <w:rPr>
                <w:sz w:val="18"/>
                <w:szCs w:val="18"/>
                <w:rtl w:val="0"/>
              </w:rPr>
              <w:t xml:space="preserve">hilucsPres</w:t>
            </w:r>
          </w:p>
        </w:tc>
        <w:tc>
          <w:tcPr>
            <w:vAlign w:val="center"/>
          </w:tcPr>
          <w:p w:rsidR="00000000" w:rsidDel="00000000" w:rsidP="00000000" w:rsidRDefault="00000000" w:rsidRPr="00000000" w14:paraId="000000D0">
            <w:pPr>
              <w:jc w:val="both"/>
              <w:rPr>
                <w:sz w:val="18"/>
                <w:szCs w:val="18"/>
              </w:rPr>
            </w:pPr>
            <w:r w:rsidDel="00000000" w:rsidR="00000000" w:rsidRPr="00000000">
              <w:rPr>
                <w:sz w:val="18"/>
                <w:szCs w:val="18"/>
                <w:rtl w:val="0"/>
              </w:rPr>
              <w:t xml:space="preserve">Hilucs Presence</w:t>
            </w:r>
          </w:p>
        </w:tc>
        <w:tc>
          <w:tcPr>
            <w:vAlign w:val="center"/>
          </w:tcPr>
          <w:p w:rsidR="00000000" w:rsidDel="00000000" w:rsidP="00000000" w:rsidRDefault="00000000" w:rsidRPr="00000000" w14:paraId="000000D1">
            <w:pPr>
              <w:jc w:val="both"/>
              <w:rPr>
                <w:sz w:val="18"/>
                <w:szCs w:val="18"/>
              </w:rPr>
            </w:pPr>
            <w:r w:rsidDel="00000000" w:rsidR="00000000" w:rsidRPr="00000000">
              <w:rPr>
                <w:sz w:val="18"/>
                <w:szCs w:val="18"/>
                <w:rtl w:val="0"/>
              </w:rPr>
              <w:t xml:space="preserve">Number (Integer)</w:t>
            </w:r>
          </w:p>
        </w:tc>
        <w:tc>
          <w:tcPr>
            <w:vAlign w:val="center"/>
          </w:tcPr>
          <w:p w:rsidR="00000000" w:rsidDel="00000000" w:rsidP="00000000" w:rsidRDefault="00000000" w:rsidRPr="00000000" w14:paraId="000000D2">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D3">
            <w:pPr>
              <w:jc w:val="both"/>
              <w:rPr>
                <w:sz w:val="18"/>
                <w:szCs w:val="18"/>
              </w:rPr>
            </w:pPr>
            <w:r w:rsidDel="00000000" w:rsidR="00000000" w:rsidRPr="00000000">
              <w:rPr>
                <w:sz w:val="18"/>
                <w:szCs w:val="18"/>
                <w:rtl w:val="0"/>
              </w:rPr>
              <w:t xml:space="preserve">Number of land use HILUCS category in the spatial object </w:t>
            </w:r>
          </w:p>
        </w:tc>
      </w:tr>
      <w:tr>
        <w:trPr>
          <w:cantSplit w:val="0"/>
          <w:tblHeader w:val="0"/>
        </w:trPr>
        <w:tc>
          <w:tcPr>
            <w:vAlign w:val="center"/>
          </w:tcPr>
          <w:p w:rsidR="00000000" w:rsidDel="00000000" w:rsidP="00000000" w:rsidRDefault="00000000" w:rsidRPr="00000000" w14:paraId="000000D4">
            <w:pPr>
              <w:jc w:val="both"/>
              <w:rPr>
                <w:sz w:val="18"/>
                <w:szCs w:val="18"/>
              </w:rPr>
            </w:pPr>
            <w:r w:rsidDel="00000000" w:rsidR="00000000" w:rsidRPr="00000000">
              <w:rPr>
                <w:sz w:val="18"/>
                <w:szCs w:val="18"/>
                <w:rtl w:val="0"/>
              </w:rPr>
              <w:t xml:space="preserve">SpecLanUs</w:t>
            </w:r>
          </w:p>
        </w:tc>
        <w:tc>
          <w:tcPr>
            <w:vAlign w:val="center"/>
          </w:tcPr>
          <w:p w:rsidR="00000000" w:rsidDel="00000000" w:rsidP="00000000" w:rsidRDefault="00000000" w:rsidRPr="00000000" w14:paraId="000000D5">
            <w:pPr>
              <w:jc w:val="both"/>
              <w:rPr>
                <w:sz w:val="18"/>
                <w:szCs w:val="18"/>
              </w:rPr>
            </w:pPr>
            <w:r w:rsidDel="00000000" w:rsidR="00000000" w:rsidRPr="00000000">
              <w:rPr>
                <w:sz w:val="18"/>
                <w:szCs w:val="18"/>
                <w:rtl w:val="0"/>
              </w:rPr>
              <w:t xml:space="preserve">Specific Land Use</w:t>
            </w:r>
          </w:p>
        </w:tc>
        <w:tc>
          <w:tcPr>
            <w:vAlign w:val="center"/>
          </w:tcPr>
          <w:p w:rsidR="00000000" w:rsidDel="00000000" w:rsidP="00000000" w:rsidRDefault="00000000" w:rsidRPr="00000000" w14:paraId="000000D6">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D7">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D8">
            <w:pPr>
              <w:jc w:val="both"/>
              <w:rPr>
                <w:sz w:val="18"/>
                <w:szCs w:val="18"/>
              </w:rPr>
            </w:pPr>
            <w:r w:rsidDel="00000000" w:rsidR="00000000" w:rsidRPr="00000000">
              <w:rPr>
                <w:sz w:val="18"/>
                <w:szCs w:val="18"/>
                <w:rtl w:val="0"/>
              </w:rPr>
              <w:t xml:space="preserve">Land use category according to the nomenclature specific to this data set (https://vocab.seadatanet.org/search)</w:t>
            </w:r>
          </w:p>
        </w:tc>
      </w:tr>
      <w:tr>
        <w:trPr>
          <w:cantSplit w:val="0"/>
          <w:tblHeader w:val="0"/>
        </w:trPr>
        <w:tc>
          <w:tcPr>
            <w:vAlign w:val="center"/>
          </w:tcPr>
          <w:p w:rsidR="00000000" w:rsidDel="00000000" w:rsidP="00000000" w:rsidRDefault="00000000" w:rsidRPr="00000000" w14:paraId="000000D9">
            <w:pPr>
              <w:jc w:val="both"/>
              <w:rPr>
                <w:sz w:val="18"/>
                <w:szCs w:val="18"/>
              </w:rPr>
            </w:pPr>
            <w:r w:rsidDel="00000000" w:rsidR="00000000" w:rsidRPr="00000000">
              <w:rPr>
                <w:sz w:val="18"/>
                <w:szCs w:val="18"/>
                <w:rtl w:val="0"/>
              </w:rPr>
              <w:t xml:space="preserve">SpecPres</w:t>
            </w:r>
          </w:p>
        </w:tc>
        <w:tc>
          <w:tcPr>
            <w:vAlign w:val="center"/>
          </w:tcPr>
          <w:p w:rsidR="00000000" w:rsidDel="00000000" w:rsidP="00000000" w:rsidRDefault="00000000" w:rsidRPr="00000000" w14:paraId="000000DA">
            <w:pPr>
              <w:jc w:val="both"/>
              <w:rPr>
                <w:sz w:val="18"/>
                <w:szCs w:val="18"/>
              </w:rPr>
            </w:pPr>
            <w:r w:rsidDel="00000000" w:rsidR="00000000" w:rsidRPr="00000000">
              <w:rPr>
                <w:sz w:val="18"/>
                <w:szCs w:val="18"/>
                <w:rtl w:val="0"/>
              </w:rPr>
              <w:t xml:space="preserve">Specific Presence</w:t>
            </w:r>
          </w:p>
        </w:tc>
        <w:tc>
          <w:tcPr>
            <w:vAlign w:val="center"/>
          </w:tcPr>
          <w:p w:rsidR="00000000" w:rsidDel="00000000" w:rsidP="00000000" w:rsidRDefault="00000000" w:rsidRPr="00000000" w14:paraId="000000DB">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DC">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DD">
            <w:pPr>
              <w:jc w:val="both"/>
              <w:rPr>
                <w:sz w:val="18"/>
                <w:szCs w:val="18"/>
              </w:rPr>
            </w:pPr>
            <w:r w:rsidDel="00000000" w:rsidR="00000000" w:rsidRPr="00000000">
              <w:rPr>
                <w:sz w:val="18"/>
                <w:szCs w:val="18"/>
                <w:rtl w:val="0"/>
              </w:rPr>
              <w:t xml:space="preserve">The presence of one or several land use classification values </w:t>
            </w:r>
          </w:p>
        </w:tc>
      </w:tr>
      <w:tr>
        <w:trPr>
          <w:cantSplit w:val="0"/>
          <w:tblHeader w:val="0"/>
        </w:trPr>
        <w:tc>
          <w:tcPr>
            <w:vAlign w:val="center"/>
          </w:tcPr>
          <w:p w:rsidR="00000000" w:rsidDel="00000000" w:rsidP="00000000" w:rsidRDefault="00000000" w:rsidRPr="00000000" w14:paraId="000000DE">
            <w:pPr>
              <w:jc w:val="both"/>
              <w:rPr>
                <w:sz w:val="18"/>
                <w:szCs w:val="18"/>
              </w:rPr>
            </w:pPr>
            <w:r w:rsidDel="00000000" w:rsidR="00000000" w:rsidRPr="00000000">
              <w:rPr>
                <w:sz w:val="18"/>
                <w:szCs w:val="18"/>
                <w:rtl w:val="0"/>
              </w:rPr>
              <w:t xml:space="preserve">BackgMap</w:t>
            </w:r>
          </w:p>
        </w:tc>
        <w:tc>
          <w:tcPr>
            <w:vAlign w:val="center"/>
          </w:tcPr>
          <w:p w:rsidR="00000000" w:rsidDel="00000000" w:rsidP="00000000" w:rsidRDefault="00000000" w:rsidRPr="00000000" w14:paraId="000000DF">
            <w:pPr>
              <w:jc w:val="both"/>
              <w:rPr>
                <w:sz w:val="18"/>
                <w:szCs w:val="18"/>
              </w:rPr>
            </w:pPr>
            <w:r w:rsidDel="00000000" w:rsidR="00000000" w:rsidRPr="00000000">
              <w:rPr>
                <w:sz w:val="18"/>
                <w:szCs w:val="18"/>
                <w:rtl w:val="0"/>
              </w:rPr>
              <w:t xml:space="preserve">Background Map</w:t>
            </w:r>
          </w:p>
        </w:tc>
        <w:tc>
          <w:tcPr>
            <w:vAlign w:val="center"/>
          </w:tcPr>
          <w:p w:rsidR="00000000" w:rsidDel="00000000" w:rsidP="00000000" w:rsidRDefault="00000000" w:rsidRPr="00000000" w14:paraId="000000E0">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E1">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E2">
            <w:pPr>
              <w:jc w:val="both"/>
              <w:rPr>
                <w:sz w:val="18"/>
                <w:szCs w:val="18"/>
              </w:rPr>
            </w:pPr>
            <w:r w:rsidDel="00000000" w:rsidR="00000000" w:rsidRPr="00000000">
              <w:rPr>
                <w:sz w:val="18"/>
                <w:szCs w:val="18"/>
                <w:rtl w:val="0"/>
              </w:rPr>
              <w:t xml:space="preserve">Background map that has been used for constructing the plan </w:t>
            </w:r>
          </w:p>
        </w:tc>
      </w:tr>
      <w:tr>
        <w:trPr>
          <w:cantSplit w:val="0"/>
          <w:tblHeader w:val="0"/>
        </w:trPr>
        <w:tc>
          <w:tcPr>
            <w:vAlign w:val="center"/>
          </w:tcPr>
          <w:p w:rsidR="00000000" w:rsidDel="00000000" w:rsidP="00000000" w:rsidRDefault="00000000" w:rsidRPr="00000000" w14:paraId="000000E3">
            <w:pPr>
              <w:jc w:val="both"/>
              <w:rPr>
                <w:sz w:val="18"/>
                <w:szCs w:val="18"/>
              </w:rPr>
            </w:pPr>
            <w:r w:rsidDel="00000000" w:rsidR="00000000" w:rsidRPr="00000000">
              <w:rPr>
                <w:sz w:val="18"/>
                <w:szCs w:val="18"/>
                <w:rtl w:val="0"/>
              </w:rPr>
              <w:t xml:space="preserve">ValidFrom</w:t>
            </w:r>
          </w:p>
        </w:tc>
        <w:tc>
          <w:tcPr>
            <w:vAlign w:val="center"/>
          </w:tcPr>
          <w:p w:rsidR="00000000" w:rsidDel="00000000" w:rsidP="00000000" w:rsidRDefault="00000000" w:rsidRPr="00000000" w14:paraId="000000E4">
            <w:pPr>
              <w:jc w:val="both"/>
              <w:rPr>
                <w:sz w:val="18"/>
                <w:szCs w:val="18"/>
              </w:rPr>
            </w:pPr>
            <w:r w:rsidDel="00000000" w:rsidR="00000000" w:rsidRPr="00000000">
              <w:rPr>
                <w:sz w:val="18"/>
                <w:szCs w:val="18"/>
                <w:rtl w:val="0"/>
              </w:rPr>
              <w:t xml:space="preserve">Valid From</w:t>
            </w:r>
          </w:p>
        </w:tc>
        <w:tc>
          <w:tcPr>
            <w:vAlign w:val="center"/>
          </w:tcPr>
          <w:p w:rsidR="00000000" w:rsidDel="00000000" w:rsidP="00000000" w:rsidRDefault="00000000" w:rsidRPr="00000000" w14:paraId="000000E5">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0E6">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E7">
            <w:pPr>
              <w:jc w:val="both"/>
              <w:rPr>
                <w:sz w:val="18"/>
                <w:szCs w:val="18"/>
              </w:rPr>
            </w:pPr>
            <w:r w:rsidDel="00000000" w:rsidR="00000000" w:rsidRPr="00000000">
              <w:rPr>
                <w:sz w:val="18"/>
                <w:szCs w:val="18"/>
                <w:rtl w:val="0"/>
              </w:rPr>
              <w:t xml:space="preserve">Date from the plan is valid </w:t>
            </w:r>
          </w:p>
        </w:tc>
      </w:tr>
      <w:tr>
        <w:trPr>
          <w:cantSplit w:val="0"/>
          <w:tblHeader w:val="0"/>
        </w:trPr>
        <w:tc>
          <w:tcPr>
            <w:vAlign w:val="center"/>
          </w:tcPr>
          <w:p w:rsidR="00000000" w:rsidDel="00000000" w:rsidP="00000000" w:rsidRDefault="00000000" w:rsidRPr="00000000" w14:paraId="000000E8">
            <w:pPr>
              <w:jc w:val="both"/>
              <w:rPr>
                <w:sz w:val="18"/>
                <w:szCs w:val="18"/>
              </w:rPr>
            </w:pPr>
            <w:r w:rsidDel="00000000" w:rsidR="00000000" w:rsidRPr="00000000">
              <w:rPr>
                <w:sz w:val="18"/>
                <w:szCs w:val="18"/>
                <w:rtl w:val="0"/>
              </w:rPr>
              <w:t xml:space="preserve">ValidTo</w:t>
            </w:r>
          </w:p>
        </w:tc>
        <w:tc>
          <w:tcPr>
            <w:vAlign w:val="center"/>
          </w:tcPr>
          <w:p w:rsidR="00000000" w:rsidDel="00000000" w:rsidP="00000000" w:rsidRDefault="00000000" w:rsidRPr="00000000" w14:paraId="000000E9">
            <w:pPr>
              <w:jc w:val="both"/>
              <w:rPr>
                <w:sz w:val="18"/>
                <w:szCs w:val="18"/>
              </w:rPr>
            </w:pPr>
            <w:r w:rsidDel="00000000" w:rsidR="00000000" w:rsidRPr="00000000">
              <w:rPr>
                <w:sz w:val="18"/>
                <w:szCs w:val="18"/>
                <w:rtl w:val="0"/>
              </w:rPr>
              <w:t xml:space="preserve">Valid To</w:t>
            </w:r>
          </w:p>
        </w:tc>
        <w:tc>
          <w:tcPr>
            <w:vAlign w:val="center"/>
          </w:tcPr>
          <w:p w:rsidR="00000000" w:rsidDel="00000000" w:rsidP="00000000" w:rsidRDefault="00000000" w:rsidRPr="00000000" w14:paraId="000000EA">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0EB">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EC">
            <w:pPr>
              <w:jc w:val="both"/>
              <w:rPr>
                <w:sz w:val="18"/>
                <w:szCs w:val="18"/>
              </w:rPr>
            </w:pPr>
            <w:r w:rsidDel="00000000" w:rsidR="00000000" w:rsidRPr="00000000">
              <w:rPr>
                <w:sz w:val="18"/>
                <w:szCs w:val="18"/>
                <w:rtl w:val="0"/>
              </w:rPr>
              <w:t xml:space="preserve">Date to the plan is valid </w:t>
            </w:r>
          </w:p>
        </w:tc>
      </w:tr>
      <w:tr>
        <w:trPr>
          <w:cantSplit w:val="0"/>
          <w:tblHeader w:val="0"/>
        </w:trPr>
        <w:tc>
          <w:tcPr>
            <w:vAlign w:val="center"/>
          </w:tcPr>
          <w:p w:rsidR="00000000" w:rsidDel="00000000" w:rsidP="00000000" w:rsidRDefault="00000000" w:rsidRPr="00000000" w14:paraId="000000ED">
            <w:pPr>
              <w:jc w:val="both"/>
              <w:rPr>
                <w:sz w:val="18"/>
                <w:szCs w:val="18"/>
              </w:rPr>
            </w:pPr>
            <w:r w:rsidDel="00000000" w:rsidR="00000000" w:rsidRPr="00000000">
              <w:rPr>
                <w:sz w:val="18"/>
                <w:szCs w:val="18"/>
                <w:rtl w:val="0"/>
              </w:rPr>
              <w:t xml:space="preserve">PrevMSPPla</w:t>
            </w:r>
          </w:p>
        </w:tc>
        <w:tc>
          <w:tcPr>
            <w:vAlign w:val="center"/>
          </w:tcPr>
          <w:p w:rsidR="00000000" w:rsidDel="00000000" w:rsidP="00000000" w:rsidRDefault="00000000" w:rsidRPr="00000000" w14:paraId="000000EE">
            <w:pPr>
              <w:jc w:val="both"/>
              <w:rPr>
                <w:sz w:val="18"/>
                <w:szCs w:val="18"/>
              </w:rPr>
            </w:pPr>
            <w:r w:rsidDel="00000000" w:rsidR="00000000" w:rsidRPr="00000000">
              <w:rPr>
                <w:sz w:val="18"/>
                <w:szCs w:val="18"/>
                <w:rtl w:val="0"/>
              </w:rPr>
              <w:t xml:space="preserve">Previous MSP Plan</w:t>
            </w:r>
          </w:p>
        </w:tc>
        <w:tc>
          <w:tcPr>
            <w:vAlign w:val="center"/>
          </w:tcPr>
          <w:p w:rsidR="00000000" w:rsidDel="00000000" w:rsidP="00000000" w:rsidRDefault="00000000" w:rsidRPr="00000000" w14:paraId="000000EF">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F0">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F1">
            <w:pPr>
              <w:jc w:val="both"/>
              <w:rPr>
                <w:sz w:val="18"/>
                <w:szCs w:val="18"/>
              </w:rPr>
            </w:pPr>
            <w:r w:rsidDel="00000000" w:rsidR="00000000" w:rsidRPr="00000000">
              <w:rPr>
                <w:sz w:val="18"/>
                <w:szCs w:val="18"/>
                <w:rtl w:val="0"/>
              </w:rPr>
              <w:t xml:space="preserve">A reference to the previous plan, if applicable </w:t>
            </w:r>
          </w:p>
        </w:tc>
      </w:tr>
      <w:tr>
        <w:trPr>
          <w:cantSplit w:val="0"/>
          <w:tblHeader w:val="0"/>
        </w:trPr>
        <w:tc>
          <w:tcPr>
            <w:vAlign w:val="center"/>
          </w:tcPr>
          <w:p w:rsidR="00000000" w:rsidDel="00000000" w:rsidP="00000000" w:rsidRDefault="00000000" w:rsidRPr="00000000" w14:paraId="000000F2">
            <w:pPr>
              <w:jc w:val="both"/>
              <w:rPr>
                <w:sz w:val="18"/>
                <w:szCs w:val="18"/>
              </w:rPr>
            </w:pPr>
            <w:r w:rsidDel="00000000" w:rsidR="00000000" w:rsidRPr="00000000">
              <w:rPr>
                <w:sz w:val="18"/>
                <w:szCs w:val="18"/>
                <w:rtl w:val="0"/>
              </w:rPr>
              <w:t xml:space="preserve">BeginLSVer</w:t>
            </w:r>
          </w:p>
        </w:tc>
        <w:tc>
          <w:tcPr>
            <w:vAlign w:val="center"/>
          </w:tcPr>
          <w:p w:rsidR="00000000" w:rsidDel="00000000" w:rsidP="00000000" w:rsidRDefault="00000000" w:rsidRPr="00000000" w14:paraId="000000F3">
            <w:pPr>
              <w:jc w:val="both"/>
              <w:rPr>
                <w:sz w:val="18"/>
                <w:szCs w:val="18"/>
              </w:rPr>
            </w:pPr>
            <w:r w:rsidDel="00000000" w:rsidR="00000000" w:rsidRPr="00000000">
              <w:rPr>
                <w:sz w:val="18"/>
                <w:szCs w:val="18"/>
                <w:rtl w:val="0"/>
              </w:rPr>
              <w:t xml:space="preserve">Begin Life Span Version</w:t>
            </w:r>
          </w:p>
        </w:tc>
        <w:tc>
          <w:tcPr>
            <w:vAlign w:val="center"/>
          </w:tcPr>
          <w:p w:rsidR="00000000" w:rsidDel="00000000" w:rsidP="00000000" w:rsidRDefault="00000000" w:rsidRPr="00000000" w14:paraId="000000F4">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0F5">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F6">
            <w:pPr>
              <w:jc w:val="both"/>
              <w:rPr>
                <w:sz w:val="18"/>
                <w:szCs w:val="18"/>
              </w:rPr>
            </w:pPr>
            <w:r w:rsidDel="00000000" w:rsidR="00000000" w:rsidRPr="00000000">
              <w:rPr>
                <w:sz w:val="18"/>
                <w:szCs w:val="18"/>
                <w:rtl w:val="0"/>
              </w:rPr>
              <w:t xml:space="preserve">Date and time at which this version of the spatial object was inserted or changed in the spatial data set </w:t>
            </w:r>
          </w:p>
        </w:tc>
      </w:tr>
      <w:tr>
        <w:trPr>
          <w:cantSplit w:val="0"/>
          <w:tblHeader w:val="0"/>
        </w:trPr>
        <w:tc>
          <w:tcPr>
            <w:vAlign w:val="center"/>
          </w:tcPr>
          <w:p w:rsidR="00000000" w:rsidDel="00000000" w:rsidP="00000000" w:rsidRDefault="00000000" w:rsidRPr="00000000" w14:paraId="000000F7">
            <w:pPr>
              <w:jc w:val="both"/>
              <w:rPr>
                <w:sz w:val="18"/>
                <w:szCs w:val="18"/>
              </w:rPr>
            </w:pPr>
            <w:r w:rsidDel="00000000" w:rsidR="00000000" w:rsidRPr="00000000">
              <w:rPr>
                <w:sz w:val="18"/>
                <w:szCs w:val="18"/>
                <w:rtl w:val="0"/>
              </w:rPr>
              <w:t xml:space="preserve">EndLSVer</w:t>
            </w:r>
          </w:p>
        </w:tc>
        <w:tc>
          <w:tcPr>
            <w:vAlign w:val="center"/>
          </w:tcPr>
          <w:p w:rsidR="00000000" w:rsidDel="00000000" w:rsidP="00000000" w:rsidRDefault="00000000" w:rsidRPr="00000000" w14:paraId="000000F8">
            <w:pPr>
              <w:jc w:val="both"/>
              <w:rPr>
                <w:sz w:val="18"/>
                <w:szCs w:val="18"/>
              </w:rPr>
            </w:pPr>
            <w:r w:rsidDel="00000000" w:rsidR="00000000" w:rsidRPr="00000000">
              <w:rPr>
                <w:sz w:val="18"/>
                <w:szCs w:val="18"/>
                <w:rtl w:val="0"/>
              </w:rPr>
              <w:t xml:space="preserve">End Life Span Version</w:t>
            </w:r>
          </w:p>
        </w:tc>
        <w:tc>
          <w:tcPr>
            <w:vAlign w:val="center"/>
          </w:tcPr>
          <w:p w:rsidR="00000000" w:rsidDel="00000000" w:rsidP="00000000" w:rsidRDefault="00000000" w:rsidRPr="00000000" w14:paraId="000000F9">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0FA">
            <w:pPr>
              <w:jc w:val="both"/>
              <w:rPr>
                <w:sz w:val="18"/>
                <w:szCs w:val="18"/>
              </w:rPr>
            </w:pPr>
            <w:r w:rsidDel="00000000" w:rsidR="00000000" w:rsidRPr="00000000">
              <w:rPr>
                <w:rtl w:val="0"/>
              </w:rPr>
            </w:r>
          </w:p>
        </w:tc>
        <w:tc>
          <w:tcPr>
            <w:vAlign w:val="center"/>
          </w:tcPr>
          <w:p w:rsidR="00000000" w:rsidDel="00000000" w:rsidP="00000000" w:rsidRDefault="00000000" w:rsidRPr="00000000" w14:paraId="000000FB">
            <w:pPr>
              <w:jc w:val="both"/>
              <w:rPr>
                <w:sz w:val="18"/>
                <w:szCs w:val="18"/>
              </w:rPr>
            </w:pPr>
            <w:r w:rsidDel="00000000" w:rsidR="00000000" w:rsidRPr="00000000">
              <w:rPr>
                <w:sz w:val="18"/>
                <w:szCs w:val="18"/>
                <w:rtl w:val="0"/>
              </w:rPr>
              <w:t xml:space="preserve">Date and time at which this version of the spatial object was superseded or retired in the spatial data set </w:t>
            </w:r>
          </w:p>
        </w:tc>
      </w:tr>
      <w:tr>
        <w:trPr>
          <w:cantSplit w:val="0"/>
          <w:tblHeader w:val="0"/>
        </w:trPr>
        <w:tc>
          <w:tcPr>
            <w:vAlign w:val="center"/>
          </w:tcPr>
          <w:p w:rsidR="00000000" w:rsidDel="00000000" w:rsidP="00000000" w:rsidRDefault="00000000" w:rsidRPr="00000000" w14:paraId="000000FC">
            <w:pPr>
              <w:jc w:val="both"/>
              <w:rPr>
                <w:sz w:val="18"/>
                <w:szCs w:val="18"/>
              </w:rPr>
            </w:pPr>
            <w:r w:rsidDel="00000000" w:rsidR="00000000" w:rsidRPr="00000000">
              <w:rPr>
                <w:sz w:val="18"/>
                <w:szCs w:val="18"/>
                <w:rtl w:val="0"/>
              </w:rPr>
              <w:t xml:space="preserve">DimInd</w:t>
            </w:r>
          </w:p>
        </w:tc>
        <w:tc>
          <w:tcPr>
            <w:vAlign w:val="center"/>
          </w:tcPr>
          <w:p w:rsidR="00000000" w:rsidDel="00000000" w:rsidP="00000000" w:rsidRDefault="00000000" w:rsidRPr="00000000" w14:paraId="000000FD">
            <w:pPr>
              <w:jc w:val="both"/>
              <w:rPr>
                <w:sz w:val="18"/>
                <w:szCs w:val="18"/>
              </w:rPr>
            </w:pPr>
            <w:r w:rsidDel="00000000" w:rsidR="00000000" w:rsidRPr="00000000">
              <w:rPr>
                <w:sz w:val="18"/>
                <w:szCs w:val="18"/>
                <w:rtl w:val="0"/>
              </w:rPr>
              <w:t xml:space="preserve">Dimensioning Indication</w:t>
            </w:r>
          </w:p>
        </w:tc>
        <w:tc>
          <w:tcPr>
            <w:vAlign w:val="center"/>
          </w:tcPr>
          <w:p w:rsidR="00000000" w:rsidDel="00000000" w:rsidP="00000000" w:rsidRDefault="00000000" w:rsidRPr="00000000" w14:paraId="000000FE">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0FF">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00">
            <w:pPr>
              <w:jc w:val="both"/>
              <w:rPr>
                <w:sz w:val="18"/>
                <w:szCs w:val="18"/>
              </w:rPr>
            </w:pPr>
            <w:r w:rsidDel="00000000" w:rsidR="00000000" w:rsidRPr="00000000">
              <w:rPr>
                <w:sz w:val="18"/>
                <w:szCs w:val="18"/>
                <w:rtl w:val="0"/>
              </w:rPr>
              <w:t xml:space="preserve">Specifications about the dimensioning of maritime developments </w:t>
            </w:r>
          </w:p>
        </w:tc>
      </w:tr>
      <w:tr>
        <w:trPr>
          <w:cantSplit w:val="0"/>
          <w:tblHeader w:val="0"/>
        </w:trPr>
        <w:tc>
          <w:tcPr>
            <w:vAlign w:val="center"/>
          </w:tcPr>
          <w:p w:rsidR="00000000" w:rsidDel="00000000" w:rsidP="00000000" w:rsidRDefault="00000000" w:rsidRPr="00000000" w14:paraId="00000101">
            <w:pPr>
              <w:jc w:val="both"/>
              <w:rPr>
                <w:sz w:val="18"/>
                <w:szCs w:val="18"/>
              </w:rPr>
            </w:pPr>
            <w:r w:rsidDel="00000000" w:rsidR="00000000" w:rsidRPr="00000000">
              <w:rPr>
                <w:sz w:val="18"/>
                <w:szCs w:val="18"/>
                <w:rtl w:val="0"/>
              </w:rPr>
              <w:t xml:space="preserve">SPID</w:t>
            </w:r>
          </w:p>
        </w:tc>
        <w:tc>
          <w:tcPr>
            <w:vAlign w:val="center"/>
          </w:tcPr>
          <w:p w:rsidR="00000000" w:rsidDel="00000000" w:rsidP="00000000" w:rsidRDefault="00000000" w:rsidRPr="00000000" w14:paraId="00000102">
            <w:pPr>
              <w:jc w:val="both"/>
              <w:rPr>
                <w:sz w:val="18"/>
                <w:szCs w:val="18"/>
              </w:rPr>
            </w:pPr>
            <w:r w:rsidDel="00000000" w:rsidR="00000000" w:rsidRPr="00000000">
              <w:rPr>
                <w:sz w:val="18"/>
                <w:szCs w:val="18"/>
                <w:rtl w:val="0"/>
              </w:rPr>
              <w:t xml:space="preserve">Spatial Plan ID</w:t>
            </w:r>
          </w:p>
        </w:tc>
        <w:tc>
          <w:tcPr>
            <w:vAlign w:val="center"/>
          </w:tcPr>
          <w:p w:rsidR="00000000" w:rsidDel="00000000" w:rsidP="00000000" w:rsidRDefault="00000000" w:rsidRPr="00000000" w14:paraId="00000103">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04">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05">
            <w:pPr>
              <w:jc w:val="both"/>
              <w:rPr>
                <w:sz w:val="18"/>
                <w:szCs w:val="18"/>
              </w:rPr>
            </w:pPr>
            <w:r w:rsidDel="00000000" w:rsidR="00000000" w:rsidRPr="00000000">
              <w:rPr>
                <w:sz w:val="18"/>
                <w:szCs w:val="18"/>
                <w:rtl w:val="0"/>
              </w:rPr>
              <w:t xml:space="preserve">Field that chains with the Spatial Plan feature </w:t>
            </w:r>
          </w:p>
        </w:tc>
      </w:tr>
      <w:tr>
        <w:trPr>
          <w:cantSplit w:val="0"/>
          <w:tblHeader w:val="0"/>
        </w:trPr>
        <w:tc>
          <w:tcPr>
            <w:vAlign w:val="center"/>
          </w:tcPr>
          <w:p w:rsidR="00000000" w:rsidDel="00000000" w:rsidP="00000000" w:rsidRDefault="00000000" w:rsidRPr="00000000" w14:paraId="00000106">
            <w:pPr>
              <w:jc w:val="both"/>
              <w:rPr>
                <w:sz w:val="18"/>
                <w:szCs w:val="18"/>
              </w:rPr>
            </w:pPr>
            <w:r w:rsidDel="00000000" w:rsidR="00000000" w:rsidRPr="00000000">
              <w:rPr>
                <w:sz w:val="18"/>
                <w:szCs w:val="18"/>
                <w:rtl w:val="0"/>
              </w:rPr>
              <w:t xml:space="preserve">OffDoc</w:t>
            </w:r>
          </w:p>
        </w:tc>
        <w:tc>
          <w:tcPr>
            <w:vAlign w:val="center"/>
          </w:tcPr>
          <w:p w:rsidR="00000000" w:rsidDel="00000000" w:rsidP="00000000" w:rsidRDefault="00000000" w:rsidRPr="00000000" w14:paraId="00000107">
            <w:pPr>
              <w:jc w:val="both"/>
              <w:rPr>
                <w:sz w:val="18"/>
                <w:szCs w:val="18"/>
              </w:rPr>
            </w:pPr>
            <w:r w:rsidDel="00000000" w:rsidR="00000000" w:rsidRPr="00000000">
              <w:rPr>
                <w:sz w:val="18"/>
                <w:szCs w:val="18"/>
                <w:rtl w:val="0"/>
              </w:rPr>
              <w:t xml:space="preserve">Official Document</w:t>
            </w:r>
          </w:p>
        </w:tc>
        <w:tc>
          <w:tcPr>
            <w:vAlign w:val="center"/>
          </w:tcPr>
          <w:p w:rsidR="00000000" w:rsidDel="00000000" w:rsidP="00000000" w:rsidRDefault="00000000" w:rsidRPr="00000000" w14:paraId="00000108">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09">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0A">
            <w:pPr>
              <w:jc w:val="both"/>
              <w:rPr>
                <w:sz w:val="18"/>
                <w:szCs w:val="18"/>
              </w:rPr>
            </w:pPr>
            <w:r w:rsidDel="00000000" w:rsidR="00000000" w:rsidRPr="00000000">
              <w:rPr>
                <w:sz w:val="18"/>
                <w:szCs w:val="18"/>
                <w:rtl w:val="0"/>
              </w:rPr>
              <w:t xml:space="preserve">Field that chains with the Official Documentation feature </w:t>
            </w:r>
          </w:p>
        </w:tc>
      </w:tr>
      <w:tr>
        <w:trPr>
          <w:cantSplit w:val="0"/>
          <w:tblHeader w:val="0"/>
        </w:trPr>
        <w:tc>
          <w:tcPr>
            <w:tcBorders>
              <w:bottom w:color="000000" w:space="0" w:sz="4" w:val="single"/>
            </w:tcBorders>
            <w:vAlign w:val="center"/>
          </w:tcPr>
          <w:p w:rsidR="00000000" w:rsidDel="00000000" w:rsidP="00000000" w:rsidRDefault="00000000" w:rsidRPr="00000000" w14:paraId="0000010B">
            <w:pPr>
              <w:jc w:val="both"/>
              <w:rPr>
                <w:sz w:val="18"/>
                <w:szCs w:val="18"/>
              </w:rPr>
            </w:pPr>
            <w:r w:rsidDel="00000000" w:rsidR="00000000" w:rsidRPr="00000000">
              <w:rPr>
                <w:sz w:val="18"/>
                <w:szCs w:val="18"/>
                <w:rtl w:val="0"/>
              </w:rPr>
              <w:t xml:space="preserve">Coast_Dist_M</w:t>
            </w:r>
          </w:p>
        </w:tc>
        <w:tc>
          <w:tcPr>
            <w:tcBorders>
              <w:bottom w:color="000000" w:space="0" w:sz="4" w:val="single"/>
            </w:tcBorders>
            <w:vAlign w:val="center"/>
          </w:tcPr>
          <w:p w:rsidR="00000000" w:rsidDel="00000000" w:rsidP="00000000" w:rsidRDefault="00000000" w:rsidRPr="00000000" w14:paraId="0000010C">
            <w:pPr>
              <w:jc w:val="both"/>
              <w:rPr>
                <w:sz w:val="18"/>
                <w:szCs w:val="18"/>
              </w:rPr>
            </w:pPr>
            <w:r w:rsidDel="00000000" w:rsidR="00000000" w:rsidRPr="00000000">
              <w:rPr>
                <w:sz w:val="18"/>
                <w:szCs w:val="18"/>
                <w:rtl w:val="0"/>
              </w:rPr>
              <w:t xml:space="preserve">Distance to coast (metres)</w:t>
            </w:r>
          </w:p>
        </w:tc>
        <w:tc>
          <w:tcPr>
            <w:tcBorders>
              <w:bottom w:color="000000" w:space="0" w:sz="4" w:val="single"/>
            </w:tcBorders>
            <w:vAlign w:val="center"/>
          </w:tcPr>
          <w:p w:rsidR="00000000" w:rsidDel="00000000" w:rsidP="00000000" w:rsidRDefault="00000000" w:rsidRPr="00000000" w14:paraId="0000010D">
            <w:pPr>
              <w:jc w:val="both"/>
              <w:rPr>
                <w:sz w:val="18"/>
                <w:szCs w:val="18"/>
              </w:rPr>
            </w:pPr>
            <w:r w:rsidDel="00000000" w:rsidR="00000000" w:rsidRPr="00000000">
              <w:rPr>
                <w:sz w:val="18"/>
                <w:szCs w:val="18"/>
                <w:rtl w:val="0"/>
              </w:rPr>
              <w:t xml:space="preserve">Number (Double)</w:t>
            </w:r>
          </w:p>
        </w:tc>
        <w:tc>
          <w:tcPr>
            <w:tcBorders>
              <w:bottom w:color="000000" w:space="0" w:sz="4" w:val="single"/>
            </w:tcBorders>
            <w:vAlign w:val="center"/>
          </w:tcPr>
          <w:p w:rsidR="00000000" w:rsidDel="00000000" w:rsidP="00000000" w:rsidRDefault="00000000" w:rsidRPr="00000000" w14:paraId="0000010E">
            <w:pPr>
              <w:jc w:val="both"/>
              <w:rPr>
                <w:sz w:val="18"/>
                <w:szCs w:val="18"/>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F">
            <w:pPr>
              <w:jc w:val="both"/>
              <w:rPr>
                <w:sz w:val="18"/>
                <w:szCs w:val="18"/>
              </w:rPr>
            </w:pPr>
            <w:r w:rsidDel="00000000" w:rsidR="00000000" w:rsidRPr="00000000">
              <w:rPr>
                <w:sz w:val="18"/>
                <w:szCs w:val="18"/>
                <w:rtl w:val="0"/>
              </w:rPr>
              <w:t xml:space="preserve">Cogea´s calculation method</w:t>
            </w:r>
          </w:p>
        </w:tc>
      </w:tr>
      <w:tr>
        <w:trPr>
          <w:cantSplit w:val="0"/>
          <w:tblHeader w:val="0"/>
        </w:trPr>
        <w:tc>
          <w:tcPr>
            <w:vAlign w:val="center"/>
          </w:tcPr>
          <w:p w:rsidR="00000000" w:rsidDel="00000000" w:rsidP="00000000" w:rsidRDefault="00000000" w:rsidRPr="00000000" w14:paraId="00000110">
            <w:pPr>
              <w:jc w:val="both"/>
              <w:rPr>
                <w:sz w:val="18"/>
                <w:szCs w:val="18"/>
              </w:rPr>
            </w:pPr>
            <w:r w:rsidDel="00000000" w:rsidR="00000000" w:rsidRPr="00000000">
              <w:rPr>
                <w:sz w:val="18"/>
                <w:szCs w:val="18"/>
                <w:rtl w:val="0"/>
              </w:rPr>
              <w:t xml:space="preserve">AreaKm2</w:t>
            </w:r>
          </w:p>
        </w:tc>
        <w:tc>
          <w:tcPr>
            <w:vAlign w:val="center"/>
          </w:tcPr>
          <w:p w:rsidR="00000000" w:rsidDel="00000000" w:rsidP="00000000" w:rsidRDefault="00000000" w:rsidRPr="00000000" w14:paraId="00000111">
            <w:pPr>
              <w:jc w:val="both"/>
              <w:rPr>
                <w:sz w:val="18"/>
                <w:szCs w:val="18"/>
              </w:rPr>
            </w:pPr>
            <w:r w:rsidDel="00000000" w:rsidR="00000000" w:rsidRPr="00000000">
              <w:rPr>
                <w:sz w:val="18"/>
                <w:szCs w:val="18"/>
                <w:rtl w:val="0"/>
              </w:rPr>
              <w:t xml:space="preserve">Area (square kilometres)</w:t>
            </w:r>
          </w:p>
        </w:tc>
        <w:tc>
          <w:tcPr>
            <w:vAlign w:val="center"/>
          </w:tcPr>
          <w:p w:rsidR="00000000" w:rsidDel="00000000" w:rsidP="00000000" w:rsidRDefault="00000000" w:rsidRPr="00000000" w14:paraId="00000112">
            <w:pPr>
              <w:jc w:val="both"/>
              <w:rPr>
                <w:sz w:val="18"/>
                <w:szCs w:val="18"/>
              </w:rPr>
            </w:pPr>
            <w:r w:rsidDel="00000000" w:rsidR="00000000" w:rsidRPr="00000000">
              <w:rPr>
                <w:sz w:val="18"/>
                <w:szCs w:val="18"/>
                <w:rtl w:val="0"/>
              </w:rPr>
              <w:t xml:space="preserve">Number (Double)</w:t>
            </w:r>
          </w:p>
        </w:tc>
        <w:tc>
          <w:tcPr>
            <w:vAlign w:val="center"/>
          </w:tcPr>
          <w:p w:rsidR="00000000" w:rsidDel="00000000" w:rsidP="00000000" w:rsidRDefault="00000000" w:rsidRPr="00000000" w14:paraId="00000113">
            <w:pPr>
              <w:jc w:val="both"/>
              <w:rPr>
                <w:sz w:val="18"/>
                <w:szCs w:val="18"/>
              </w:rPr>
            </w:pP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114">
            <w:pPr>
              <w:jc w:val="both"/>
              <w:rPr>
                <w:sz w:val="18"/>
                <w:szCs w:val="18"/>
              </w:rPr>
            </w:pPr>
            <w:r w:rsidDel="00000000" w:rsidR="00000000" w:rsidRPr="00000000">
              <w:rPr>
                <w:sz w:val="18"/>
                <w:szCs w:val="18"/>
                <w:rtl w:val="0"/>
              </w:rPr>
              <w:t xml:space="preserve">Calculation using field calculator. Only for polygon shapefile.</w:t>
            </w:r>
          </w:p>
        </w:tc>
      </w:tr>
    </w:tbl>
    <w:p w:rsidR="00000000" w:rsidDel="00000000" w:rsidP="00000000" w:rsidRDefault="00000000" w:rsidRPr="00000000" w14:paraId="00000115">
      <w:pPr>
        <w:jc w:val="both"/>
        <w:rPr/>
      </w:pPr>
      <w:r w:rsidDel="00000000" w:rsidR="00000000" w:rsidRPr="00000000">
        <w:rPr>
          <w:rtl w:val="0"/>
        </w:rPr>
      </w:r>
    </w:p>
    <w:p w:rsidR="00000000" w:rsidDel="00000000" w:rsidP="00000000" w:rsidRDefault="00000000" w:rsidRPr="00000000" w14:paraId="00000116">
      <w:pPr>
        <w:spacing w:before="120" w:lineRule="auto"/>
        <w:jc w:val="both"/>
        <w:rPr/>
      </w:pPr>
      <w:r w:rsidDel="00000000" w:rsidR="00000000" w:rsidRPr="00000000">
        <w:rPr>
          <w:rtl w:val="0"/>
        </w:rPr>
        <w:t xml:space="preserve">In polygons shapefile another two columns are automatically assigned in the database:</w:t>
      </w:r>
    </w:p>
    <w:p w:rsidR="00000000" w:rsidDel="00000000" w:rsidP="00000000" w:rsidRDefault="00000000" w:rsidRPr="00000000" w14:paraId="00000117">
      <w:pPr>
        <w:spacing w:before="120" w:lineRule="auto"/>
        <w:jc w:val="both"/>
        <w:rPr/>
      </w:pPr>
      <w:r w:rsidDel="00000000" w:rsidR="00000000" w:rsidRPr="00000000">
        <w:rPr>
          <w:rtl w:val="0"/>
        </w:rPr>
      </w:r>
    </w:p>
    <w:tbl>
      <w:tblPr>
        <w:tblStyle w:val="Table3"/>
        <w:tblW w:w="156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26"/>
        <w:gridCol w:w="3461"/>
        <w:gridCol w:w="2164"/>
        <w:gridCol w:w="2930"/>
        <w:gridCol w:w="3935"/>
        <w:tblGridChange w:id="0">
          <w:tblGrid>
            <w:gridCol w:w="3126"/>
            <w:gridCol w:w="3461"/>
            <w:gridCol w:w="2164"/>
            <w:gridCol w:w="2930"/>
            <w:gridCol w:w="3935"/>
          </w:tblGrid>
        </w:tblGridChange>
      </w:tblGrid>
      <w:tr>
        <w:trPr>
          <w:cantSplit w:val="0"/>
          <w:tblHeader w:val="0"/>
        </w:trPr>
        <w:tc>
          <w:tcPr>
            <w:shd w:fill="auto" w:val="clear"/>
          </w:tcPr>
          <w:p w:rsidR="00000000" w:rsidDel="00000000" w:rsidP="00000000" w:rsidRDefault="00000000" w:rsidRPr="00000000" w14:paraId="00000118">
            <w:pPr>
              <w:keepNext w:val="1"/>
              <w:jc w:val="both"/>
              <w:rPr>
                <w:b w:val="1"/>
                <w:bCs w:val="1"/>
                <w:sz w:val="18"/>
                <w:szCs w:val="18"/>
              </w:rPr>
            </w:pPr>
            <w:r w:rsidDel="00000000" w:rsidR="00000000" w:rsidRPr="00000000">
              <w:rPr>
                <w:b w:val="1"/>
                <w:bCs w:val="1"/>
                <w:sz w:val="18"/>
                <w:szCs w:val="18"/>
                <w:rtl w:val="0"/>
              </w:rPr>
              <w:t xml:space="preserve">Field Name</w:t>
            </w:r>
          </w:p>
        </w:tc>
        <w:tc>
          <w:tcPr>
            <w:shd w:fill="auto" w:val="clear"/>
          </w:tcPr>
          <w:p w:rsidR="00000000" w:rsidDel="00000000" w:rsidP="00000000" w:rsidRDefault="00000000" w:rsidRPr="00000000" w14:paraId="00000119">
            <w:pPr>
              <w:keepNext w:val="1"/>
              <w:jc w:val="both"/>
              <w:rPr>
                <w:b w:val="1"/>
                <w:bCs w:val="1"/>
                <w:sz w:val="18"/>
                <w:szCs w:val="18"/>
              </w:rPr>
            </w:pPr>
            <w:r w:rsidDel="00000000" w:rsidR="00000000" w:rsidRPr="00000000">
              <w:rPr>
                <w:b w:val="1"/>
                <w:bCs w:val="1"/>
                <w:sz w:val="18"/>
                <w:szCs w:val="18"/>
                <w:rtl w:val="0"/>
              </w:rPr>
              <w:t xml:space="preserve">Field Alias</w:t>
            </w:r>
          </w:p>
        </w:tc>
        <w:tc>
          <w:tcPr>
            <w:shd w:fill="auto" w:val="clear"/>
          </w:tcPr>
          <w:p w:rsidR="00000000" w:rsidDel="00000000" w:rsidP="00000000" w:rsidRDefault="00000000" w:rsidRPr="00000000" w14:paraId="0000011A">
            <w:pPr>
              <w:keepNext w:val="1"/>
              <w:jc w:val="both"/>
              <w:rPr>
                <w:b w:val="1"/>
                <w:bCs w:val="1"/>
                <w:sz w:val="18"/>
                <w:szCs w:val="18"/>
              </w:rPr>
            </w:pPr>
            <w:r w:rsidDel="00000000" w:rsidR="00000000" w:rsidRPr="00000000">
              <w:rPr>
                <w:b w:val="1"/>
                <w:bCs w:val="1"/>
                <w:sz w:val="18"/>
                <w:szCs w:val="18"/>
                <w:rtl w:val="0"/>
              </w:rPr>
              <w:t xml:space="preserve">Field format</w:t>
            </w:r>
          </w:p>
        </w:tc>
        <w:tc>
          <w:tcPr>
            <w:shd w:fill="auto" w:val="clear"/>
          </w:tcPr>
          <w:p w:rsidR="00000000" w:rsidDel="00000000" w:rsidP="00000000" w:rsidRDefault="00000000" w:rsidRPr="00000000" w14:paraId="0000011B">
            <w:pPr>
              <w:keepNext w:val="1"/>
              <w:jc w:val="both"/>
              <w:rPr>
                <w:b w:val="1"/>
                <w:bCs w:val="1"/>
                <w:sz w:val="18"/>
                <w:szCs w:val="18"/>
              </w:rPr>
            </w:pPr>
            <w:r w:rsidDel="00000000" w:rsidR="00000000" w:rsidRPr="00000000">
              <w:rPr>
                <w:b w:val="1"/>
                <w:bCs w:val="1"/>
                <w:sz w:val="18"/>
                <w:szCs w:val="18"/>
                <w:rtl w:val="0"/>
              </w:rPr>
              <w:t xml:space="preserve">Attributes</w:t>
            </w:r>
          </w:p>
        </w:tc>
        <w:tc>
          <w:tcPr>
            <w:shd w:fill="auto" w:val="clear"/>
          </w:tcPr>
          <w:p w:rsidR="00000000" w:rsidDel="00000000" w:rsidP="00000000" w:rsidRDefault="00000000" w:rsidRPr="00000000" w14:paraId="0000011C">
            <w:pPr>
              <w:keepNext w:val="1"/>
              <w:jc w:val="both"/>
              <w:rPr>
                <w:b w:val="1"/>
                <w:bCs w:val="1"/>
                <w:sz w:val="18"/>
                <w:szCs w:val="18"/>
              </w:rPr>
            </w:pPr>
            <w:r w:rsidDel="00000000" w:rsidR="00000000" w:rsidRPr="00000000">
              <w:rPr>
                <w:b w:val="1"/>
                <w:bCs w:val="1"/>
                <w:sz w:val="18"/>
                <w:szCs w:val="18"/>
                <w:rtl w:val="0"/>
              </w:rPr>
              <w:t xml:space="preserve">Note</w:t>
            </w:r>
          </w:p>
        </w:tc>
      </w:tr>
      <w:tr>
        <w:trPr>
          <w:cantSplit w:val="0"/>
          <w:tblHeader w:val="0"/>
        </w:trPr>
        <w:tc>
          <w:tcPr>
            <w:shd w:fill="auto" w:val="clear"/>
          </w:tcPr>
          <w:p w:rsidR="00000000" w:rsidDel="00000000" w:rsidP="00000000" w:rsidRDefault="00000000" w:rsidRPr="00000000" w14:paraId="0000011D">
            <w:pPr>
              <w:keepNext w:val="1"/>
              <w:jc w:val="both"/>
              <w:rPr>
                <w:sz w:val="18"/>
                <w:szCs w:val="18"/>
              </w:rPr>
            </w:pPr>
            <w:r w:rsidDel="00000000" w:rsidR="00000000" w:rsidRPr="00000000">
              <w:rPr>
                <w:sz w:val="18"/>
                <w:szCs w:val="18"/>
                <w:rtl w:val="0"/>
              </w:rPr>
              <w:t xml:space="preserve">Shape_Length</w:t>
            </w:r>
          </w:p>
        </w:tc>
        <w:tc>
          <w:tcPr>
            <w:shd w:fill="auto" w:val="clear"/>
          </w:tcPr>
          <w:p w:rsidR="00000000" w:rsidDel="00000000" w:rsidP="00000000" w:rsidRDefault="00000000" w:rsidRPr="00000000" w14:paraId="0000011E">
            <w:pPr>
              <w:keepNext w:val="1"/>
              <w:jc w:val="both"/>
              <w:rPr>
                <w:sz w:val="18"/>
                <w:szCs w:val="18"/>
              </w:rPr>
            </w:pPr>
            <w:r w:rsidDel="00000000" w:rsidR="00000000" w:rsidRPr="00000000">
              <w:rPr>
                <w:sz w:val="18"/>
                <w:szCs w:val="18"/>
                <w:rtl w:val="0"/>
              </w:rPr>
              <w:t xml:space="preserve">Shape_Length</w:t>
            </w:r>
          </w:p>
        </w:tc>
        <w:tc>
          <w:tcPr>
            <w:shd w:fill="auto" w:val="clear"/>
          </w:tcPr>
          <w:p w:rsidR="00000000" w:rsidDel="00000000" w:rsidP="00000000" w:rsidRDefault="00000000" w:rsidRPr="00000000" w14:paraId="0000011F">
            <w:pPr>
              <w:keepNext w:val="1"/>
              <w:jc w:val="both"/>
              <w:rPr>
                <w:sz w:val="18"/>
                <w:szCs w:val="18"/>
              </w:rPr>
            </w:pPr>
            <w:r w:rsidDel="00000000" w:rsidR="00000000" w:rsidRPr="00000000">
              <w:rPr>
                <w:sz w:val="18"/>
                <w:szCs w:val="18"/>
                <w:rtl w:val="0"/>
              </w:rPr>
              <w:t xml:space="preserve">Number (Double)</w:t>
            </w:r>
          </w:p>
        </w:tc>
        <w:tc>
          <w:tcPr>
            <w:shd w:fill="auto" w:val="clear"/>
          </w:tcPr>
          <w:p w:rsidR="00000000" w:rsidDel="00000000" w:rsidP="00000000" w:rsidRDefault="00000000" w:rsidRPr="00000000" w14:paraId="00000120">
            <w:pPr>
              <w:keepNext w:val="1"/>
              <w:jc w:val="both"/>
              <w:rPr>
                <w:sz w:val="18"/>
                <w:szCs w:val="18"/>
              </w:rPr>
            </w:pPr>
            <w:r w:rsidDel="00000000" w:rsidR="00000000" w:rsidRPr="00000000">
              <w:rPr>
                <w:rtl w:val="0"/>
              </w:rPr>
            </w:r>
          </w:p>
        </w:tc>
        <w:tc>
          <w:tcPr>
            <w:shd w:fill="auto" w:val="clear"/>
          </w:tcPr>
          <w:p w:rsidR="00000000" w:rsidDel="00000000" w:rsidP="00000000" w:rsidRDefault="00000000" w:rsidRPr="00000000" w14:paraId="00000121">
            <w:pPr>
              <w:keepNext w:val="1"/>
              <w:jc w:val="both"/>
              <w:rPr>
                <w:sz w:val="18"/>
                <w:szCs w:val="18"/>
              </w:rPr>
            </w:pPr>
            <w:r w:rsidDel="00000000" w:rsidR="00000000" w:rsidRPr="00000000">
              <w:rPr>
                <w:sz w:val="18"/>
                <w:szCs w:val="18"/>
                <w:rtl w:val="0"/>
              </w:rPr>
              <w:t xml:space="preserve">Automatically calculated</w:t>
            </w:r>
          </w:p>
        </w:tc>
      </w:tr>
      <w:tr>
        <w:trPr>
          <w:cantSplit w:val="0"/>
          <w:tblHeader w:val="0"/>
        </w:trPr>
        <w:tc>
          <w:tcPr>
            <w:shd w:fill="auto" w:val="clear"/>
          </w:tcPr>
          <w:p w:rsidR="00000000" w:rsidDel="00000000" w:rsidP="00000000" w:rsidRDefault="00000000" w:rsidRPr="00000000" w14:paraId="00000122">
            <w:pPr>
              <w:keepNext w:val="1"/>
              <w:jc w:val="both"/>
              <w:rPr>
                <w:sz w:val="18"/>
                <w:szCs w:val="18"/>
              </w:rPr>
            </w:pPr>
            <w:r w:rsidDel="00000000" w:rsidR="00000000" w:rsidRPr="00000000">
              <w:rPr>
                <w:sz w:val="18"/>
                <w:szCs w:val="18"/>
                <w:rtl w:val="0"/>
              </w:rPr>
              <w:t xml:space="preserve">Shape_Area</w:t>
            </w:r>
          </w:p>
        </w:tc>
        <w:tc>
          <w:tcPr>
            <w:shd w:fill="auto" w:val="clear"/>
          </w:tcPr>
          <w:p w:rsidR="00000000" w:rsidDel="00000000" w:rsidP="00000000" w:rsidRDefault="00000000" w:rsidRPr="00000000" w14:paraId="00000123">
            <w:pPr>
              <w:keepNext w:val="1"/>
              <w:jc w:val="both"/>
              <w:rPr>
                <w:sz w:val="18"/>
                <w:szCs w:val="18"/>
              </w:rPr>
            </w:pPr>
            <w:r w:rsidDel="00000000" w:rsidR="00000000" w:rsidRPr="00000000">
              <w:rPr>
                <w:sz w:val="18"/>
                <w:szCs w:val="18"/>
                <w:rtl w:val="0"/>
              </w:rPr>
              <w:t xml:space="preserve">Shape_Area</w:t>
            </w:r>
          </w:p>
        </w:tc>
        <w:tc>
          <w:tcPr>
            <w:shd w:fill="auto" w:val="clear"/>
          </w:tcPr>
          <w:p w:rsidR="00000000" w:rsidDel="00000000" w:rsidP="00000000" w:rsidRDefault="00000000" w:rsidRPr="00000000" w14:paraId="00000124">
            <w:pPr>
              <w:keepNext w:val="1"/>
              <w:jc w:val="both"/>
              <w:rPr>
                <w:sz w:val="18"/>
                <w:szCs w:val="18"/>
              </w:rPr>
            </w:pPr>
            <w:r w:rsidDel="00000000" w:rsidR="00000000" w:rsidRPr="00000000">
              <w:rPr>
                <w:sz w:val="18"/>
                <w:szCs w:val="18"/>
                <w:rtl w:val="0"/>
              </w:rPr>
              <w:t xml:space="preserve">Number (Double)</w:t>
            </w:r>
          </w:p>
        </w:tc>
        <w:tc>
          <w:tcPr>
            <w:shd w:fill="auto" w:val="clear"/>
          </w:tcPr>
          <w:p w:rsidR="00000000" w:rsidDel="00000000" w:rsidP="00000000" w:rsidRDefault="00000000" w:rsidRPr="00000000" w14:paraId="00000125">
            <w:pPr>
              <w:keepNext w:val="1"/>
              <w:jc w:val="both"/>
              <w:rPr>
                <w:sz w:val="18"/>
                <w:szCs w:val="18"/>
              </w:rPr>
            </w:pPr>
            <w:r w:rsidDel="00000000" w:rsidR="00000000" w:rsidRPr="00000000">
              <w:rPr>
                <w:rtl w:val="0"/>
              </w:rPr>
            </w:r>
          </w:p>
        </w:tc>
        <w:tc>
          <w:tcPr>
            <w:shd w:fill="auto" w:val="clear"/>
          </w:tcPr>
          <w:p w:rsidR="00000000" w:rsidDel="00000000" w:rsidP="00000000" w:rsidRDefault="00000000" w:rsidRPr="00000000" w14:paraId="00000126">
            <w:pPr>
              <w:keepNext w:val="1"/>
              <w:jc w:val="both"/>
              <w:rPr>
                <w:sz w:val="18"/>
                <w:szCs w:val="18"/>
              </w:rPr>
            </w:pPr>
            <w:r w:rsidDel="00000000" w:rsidR="00000000" w:rsidRPr="00000000">
              <w:rPr>
                <w:sz w:val="18"/>
                <w:szCs w:val="18"/>
                <w:rtl w:val="0"/>
              </w:rPr>
              <w:t xml:space="preserve">Automatically calculated</w:t>
            </w:r>
          </w:p>
        </w:tc>
      </w:tr>
    </w:tbl>
    <w:p w:rsidR="00000000" w:rsidDel="00000000" w:rsidP="00000000" w:rsidRDefault="00000000" w:rsidRPr="00000000" w14:paraId="00000127">
      <w:pPr>
        <w:jc w:val="both"/>
        <w:rPr/>
      </w:pPr>
      <w:r w:rsidDel="00000000" w:rsidR="00000000" w:rsidRPr="00000000">
        <w:rPr>
          <w:rtl w:val="0"/>
        </w:rPr>
      </w:r>
    </w:p>
    <w:p w:rsidR="00000000" w:rsidDel="00000000" w:rsidP="00000000" w:rsidRDefault="00000000" w:rsidRPr="00000000" w14:paraId="00000128">
      <w:pPr>
        <w:spacing w:before="120" w:lineRule="auto"/>
        <w:jc w:val="both"/>
        <w:rPr/>
      </w:pPr>
      <w:r w:rsidDel="00000000" w:rsidR="00000000" w:rsidRPr="00000000">
        <w:rPr>
          <w:rtl w:val="0"/>
        </w:rPr>
        <w:t xml:space="preserve">In polylines shapefile another column is automatically assigned in the database:</w:t>
      </w:r>
    </w:p>
    <w:p w:rsidR="00000000" w:rsidDel="00000000" w:rsidP="00000000" w:rsidRDefault="00000000" w:rsidRPr="00000000" w14:paraId="00000129">
      <w:pPr>
        <w:jc w:val="both"/>
        <w:rPr/>
      </w:pPr>
      <w:r w:rsidDel="00000000" w:rsidR="00000000" w:rsidRPr="00000000">
        <w:rPr>
          <w:rtl w:val="0"/>
        </w:rPr>
      </w:r>
    </w:p>
    <w:tbl>
      <w:tblPr>
        <w:tblStyle w:val="Table4"/>
        <w:tblW w:w="156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26"/>
        <w:gridCol w:w="3461"/>
        <w:gridCol w:w="2164"/>
        <w:gridCol w:w="2930"/>
        <w:gridCol w:w="3935"/>
        <w:tblGridChange w:id="0">
          <w:tblGrid>
            <w:gridCol w:w="3126"/>
            <w:gridCol w:w="3461"/>
            <w:gridCol w:w="2164"/>
            <w:gridCol w:w="2930"/>
            <w:gridCol w:w="3935"/>
          </w:tblGrid>
        </w:tblGridChange>
      </w:tblGrid>
      <w:tr>
        <w:trPr>
          <w:cantSplit w:val="0"/>
          <w:tblHeader w:val="0"/>
        </w:trPr>
        <w:tc>
          <w:tcPr>
            <w:shd w:fill="auto" w:val="clear"/>
          </w:tcPr>
          <w:p w:rsidR="00000000" w:rsidDel="00000000" w:rsidP="00000000" w:rsidRDefault="00000000" w:rsidRPr="00000000" w14:paraId="0000012A">
            <w:pPr>
              <w:keepNext w:val="1"/>
              <w:jc w:val="both"/>
              <w:rPr>
                <w:b w:val="1"/>
                <w:bCs w:val="1"/>
                <w:sz w:val="18"/>
                <w:szCs w:val="18"/>
              </w:rPr>
            </w:pPr>
            <w:r w:rsidDel="00000000" w:rsidR="00000000" w:rsidRPr="00000000">
              <w:rPr>
                <w:b w:val="1"/>
                <w:bCs w:val="1"/>
                <w:sz w:val="18"/>
                <w:szCs w:val="18"/>
                <w:rtl w:val="0"/>
              </w:rPr>
              <w:t xml:space="preserve">Field Name</w:t>
            </w:r>
          </w:p>
        </w:tc>
        <w:tc>
          <w:tcPr>
            <w:shd w:fill="auto" w:val="clear"/>
          </w:tcPr>
          <w:p w:rsidR="00000000" w:rsidDel="00000000" w:rsidP="00000000" w:rsidRDefault="00000000" w:rsidRPr="00000000" w14:paraId="0000012B">
            <w:pPr>
              <w:keepNext w:val="1"/>
              <w:jc w:val="both"/>
              <w:rPr>
                <w:b w:val="1"/>
                <w:bCs w:val="1"/>
                <w:sz w:val="18"/>
                <w:szCs w:val="18"/>
              </w:rPr>
            </w:pPr>
            <w:r w:rsidDel="00000000" w:rsidR="00000000" w:rsidRPr="00000000">
              <w:rPr>
                <w:b w:val="1"/>
                <w:bCs w:val="1"/>
                <w:sz w:val="18"/>
                <w:szCs w:val="18"/>
                <w:rtl w:val="0"/>
              </w:rPr>
              <w:t xml:space="preserve">Field Alias</w:t>
            </w:r>
          </w:p>
        </w:tc>
        <w:tc>
          <w:tcPr>
            <w:shd w:fill="auto" w:val="clear"/>
          </w:tcPr>
          <w:p w:rsidR="00000000" w:rsidDel="00000000" w:rsidP="00000000" w:rsidRDefault="00000000" w:rsidRPr="00000000" w14:paraId="0000012C">
            <w:pPr>
              <w:keepNext w:val="1"/>
              <w:jc w:val="both"/>
              <w:rPr>
                <w:b w:val="1"/>
                <w:bCs w:val="1"/>
                <w:sz w:val="18"/>
                <w:szCs w:val="18"/>
              </w:rPr>
            </w:pPr>
            <w:r w:rsidDel="00000000" w:rsidR="00000000" w:rsidRPr="00000000">
              <w:rPr>
                <w:b w:val="1"/>
                <w:bCs w:val="1"/>
                <w:sz w:val="18"/>
                <w:szCs w:val="18"/>
                <w:rtl w:val="0"/>
              </w:rPr>
              <w:t xml:space="preserve">Field format</w:t>
            </w:r>
          </w:p>
        </w:tc>
        <w:tc>
          <w:tcPr>
            <w:shd w:fill="auto" w:val="clear"/>
          </w:tcPr>
          <w:p w:rsidR="00000000" w:rsidDel="00000000" w:rsidP="00000000" w:rsidRDefault="00000000" w:rsidRPr="00000000" w14:paraId="0000012D">
            <w:pPr>
              <w:keepNext w:val="1"/>
              <w:jc w:val="both"/>
              <w:rPr>
                <w:b w:val="1"/>
                <w:bCs w:val="1"/>
                <w:sz w:val="18"/>
                <w:szCs w:val="18"/>
              </w:rPr>
            </w:pPr>
            <w:r w:rsidDel="00000000" w:rsidR="00000000" w:rsidRPr="00000000">
              <w:rPr>
                <w:b w:val="1"/>
                <w:bCs w:val="1"/>
                <w:sz w:val="18"/>
                <w:szCs w:val="18"/>
                <w:rtl w:val="0"/>
              </w:rPr>
              <w:t xml:space="preserve">Attributes</w:t>
            </w:r>
          </w:p>
        </w:tc>
        <w:tc>
          <w:tcPr>
            <w:shd w:fill="auto" w:val="clear"/>
          </w:tcPr>
          <w:p w:rsidR="00000000" w:rsidDel="00000000" w:rsidP="00000000" w:rsidRDefault="00000000" w:rsidRPr="00000000" w14:paraId="0000012E">
            <w:pPr>
              <w:keepNext w:val="1"/>
              <w:jc w:val="both"/>
              <w:rPr>
                <w:b w:val="1"/>
                <w:bCs w:val="1"/>
                <w:sz w:val="18"/>
                <w:szCs w:val="18"/>
              </w:rPr>
            </w:pPr>
            <w:r w:rsidDel="00000000" w:rsidR="00000000" w:rsidRPr="00000000">
              <w:rPr>
                <w:b w:val="1"/>
                <w:bCs w:val="1"/>
                <w:sz w:val="18"/>
                <w:szCs w:val="18"/>
                <w:rtl w:val="0"/>
              </w:rPr>
              <w:t xml:space="preserve">Note</w:t>
            </w:r>
          </w:p>
        </w:tc>
      </w:tr>
      <w:tr>
        <w:trPr>
          <w:cantSplit w:val="0"/>
          <w:tblHeader w:val="0"/>
        </w:trPr>
        <w:tc>
          <w:tcPr>
            <w:shd w:fill="auto" w:val="clear"/>
          </w:tcPr>
          <w:p w:rsidR="00000000" w:rsidDel="00000000" w:rsidP="00000000" w:rsidRDefault="00000000" w:rsidRPr="00000000" w14:paraId="0000012F">
            <w:pPr>
              <w:keepNext w:val="1"/>
              <w:jc w:val="both"/>
              <w:rPr>
                <w:sz w:val="18"/>
                <w:szCs w:val="18"/>
              </w:rPr>
            </w:pPr>
            <w:r w:rsidDel="00000000" w:rsidR="00000000" w:rsidRPr="00000000">
              <w:rPr>
                <w:sz w:val="18"/>
                <w:szCs w:val="18"/>
                <w:rtl w:val="0"/>
              </w:rPr>
              <w:t xml:space="preserve">Shape_Length</w:t>
            </w:r>
          </w:p>
        </w:tc>
        <w:tc>
          <w:tcPr>
            <w:shd w:fill="auto" w:val="clear"/>
          </w:tcPr>
          <w:p w:rsidR="00000000" w:rsidDel="00000000" w:rsidP="00000000" w:rsidRDefault="00000000" w:rsidRPr="00000000" w14:paraId="00000130">
            <w:pPr>
              <w:keepNext w:val="1"/>
              <w:jc w:val="both"/>
              <w:rPr>
                <w:sz w:val="18"/>
                <w:szCs w:val="18"/>
              </w:rPr>
            </w:pPr>
            <w:r w:rsidDel="00000000" w:rsidR="00000000" w:rsidRPr="00000000">
              <w:rPr>
                <w:sz w:val="18"/>
                <w:szCs w:val="18"/>
                <w:rtl w:val="0"/>
              </w:rPr>
              <w:t xml:space="preserve">Shape_Length</w:t>
            </w:r>
          </w:p>
        </w:tc>
        <w:tc>
          <w:tcPr>
            <w:shd w:fill="auto" w:val="clear"/>
          </w:tcPr>
          <w:p w:rsidR="00000000" w:rsidDel="00000000" w:rsidP="00000000" w:rsidRDefault="00000000" w:rsidRPr="00000000" w14:paraId="00000131">
            <w:pPr>
              <w:keepNext w:val="1"/>
              <w:jc w:val="both"/>
              <w:rPr>
                <w:sz w:val="18"/>
                <w:szCs w:val="18"/>
              </w:rPr>
            </w:pPr>
            <w:r w:rsidDel="00000000" w:rsidR="00000000" w:rsidRPr="00000000">
              <w:rPr>
                <w:sz w:val="18"/>
                <w:szCs w:val="18"/>
                <w:rtl w:val="0"/>
              </w:rPr>
              <w:t xml:space="preserve">Number (Double)</w:t>
            </w:r>
          </w:p>
        </w:tc>
        <w:tc>
          <w:tcPr>
            <w:shd w:fill="auto" w:val="clear"/>
          </w:tcPr>
          <w:p w:rsidR="00000000" w:rsidDel="00000000" w:rsidP="00000000" w:rsidRDefault="00000000" w:rsidRPr="00000000" w14:paraId="00000132">
            <w:pPr>
              <w:keepNext w:val="1"/>
              <w:jc w:val="both"/>
              <w:rPr>
                <w:sz w:val="18"/>
                <w:szCs w:val="18"/>
              </w:rPr>
            </w:pPr>
            <w:r w:rsidDel="00000000" w:rsidR="00000000" w:rsidRPr="00000000">
              <w:rPr>
                <w:rtl w:val="0"/>
              </w:rPr>
            </w:r>
          </w:p>
        </w:tc>
        <w:tc>
          <w:tcPr>
            <w:shd w:fill="auto" w:val="clear"/>
          </w:tcPr>
          <w:p w:rsidR="00000000" w:rsidDel="00000000" w:rsidP="00000000" w:rsidRDefault="00000000" w:rsidRPr="00000000" w14:paraId="00000133">
            <w:pPr>
              <w:keepNext w:val="1"/>
              <w:jc w:val="both"/>
              <w:rPr>
                <w:sz w:val="18"/>
                <w:szCs w:val="18"/>
              </w:rPr>
            </w:pPr>
            <w:r w:rsidDel="00000000" w:rsidR="00000000" w:rsidRPr="00000000">
              <w:rPr>
                <w:sz w:val="18"/>
                <w:szCs w:val="18"/>
                <w:rtl w:val="0"/>
              </w:rPr>
              <w:t xml:space="preserve">Automatically calculated</w:t>
            </w:r>
          </w:p>
        </w:tc>
      </w:tr>
    </w:tbl>
    <w:p w:rsidR="00000000" w:rsidDel="00000000" w:rsidP="00000000" w:rsidRDefault="00000000" w:rsidRPr="00000000" w14:paraId="00000134">
      <w:pPr>
        <w:jc w:val="center"/>
        <w:rPr>
          <w:b w:val="1"/>
          <w:bCs w:val="1"/>
        </w:rPr>
      </w:pPr>
      <w:r w:rsidDel="00000000" w:rsidR="00000000" w:rsidRPr="00000000">
        <w:br w:type="page"/>
      </w:r>
      <w:r w:rsidDel="00000000" w:rsidR="00000000" w:rsidRPr="00000000">
        <w:rPr>
          <w:rtl w:val="0"/>
        </w:rPr>
      </w:r>
    </w:p>
    <w:p w:rsidR="00000000" w:rsidDel="00000000" w:rsidP="00000000" w:rsidRDefault="00000000" w:rsidRPr="00000000" w14:paraId="00000135">
      <w:pPr>
        <w:jc w:val="center"/>
        <w:rPr>
          <w:b w:val="1"/>
          <w:bCs w:val="1"/>
        </w:rPr>
      </w:pPr>
      <w:r w:rsidDel="00000000" w:rsidR="00000000" w:rsidRPr="00000000">
        <w:rPr>
          <w:b w:val="1"/>
          <w:bCs w:val="1"/>
          <w:rtl w:val="0"/>
        </w:rPr>
        <w:t xml:space="preserve">MSP Supplementary Regulation</w:t>
      </w:r>
    </w:p>
    <w:p w:rsidR="00000000" w:rsidDel="00000000" w:rsidP="00000000" w:rsidRDefault="00000000" w:rsidRPr="00000000" w14:paraId="00000136">
      <w:pPr>
        <w:jc w:val="both"/>
        <w:rPr/>
      </w:pPr>
      <w:r w:rsidDel="00000000" w:rsidR="00000000" w:rsidRPr="00000000">
        <w:rPr>
          <w:rtl w:val="0"/>
        </w:rPr>
      </w:r>
    </w:p>
    <w:tbl>
      <w:tblPr>
        <w:tblStyle w:val="Table5"/>
        <w:tblW w:w="1161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2"/>
        <w:gridCol w:w="1941"/>
        <w:gridCol w:w="1512"/>
        <w:gridCol w:w="1537"/>
        <w:gridCol w:w="4979"/>
        <w:tblGridChange w:id="0">
          <w:tblGrid>
            <w:gridCol w:w="1642"/>
            <w:gridCol w:w="1941"/>
            <w:gridCol w:w="1512"/>
            <w:gridCol w:w="1537"/>
            <w:gridCol w:w="4979"/>
          </w:tblGrid>
        </w:tblGridChange>
      </w:tblGrid>
      <w:tr>
        <w:trPr>
          <w:cantSplit w:val="0"/>
          <w:tblHeader w:val="0"/>
        </w:trPr>
        <w:tc>
          <w:tcPr>
            <w:vAlign w:val="center"/>
          </w:tcPr>
          <w:p w:rsidR="00000000" w:rsidDel="00000000" w:rsidP="00000000" w:rsidRDefault="00000000" w:rsidRPr="00000000" w14:paraId="00000137">
            <w:pPr>
              <w:jc w:val="both"/>
              <w:rPr>
                <w:b w:val="1"/>
                <w:bCs w:val="1"/>
                <w:sz w:val="18"/>
                <w:szCs w:val="18"/>
              </w:rPr>
            </w:pPr>
            <w:r w:rsidDel="00000000" w:rsidR="00000000" w:rsidRPr="00000000">
              <w:rPr>
                <w:b w:val="1"/>
                <w:bCs w:val="1"/>
                <w:sz w:val="18"/>
                <w:szCs w:val="18"/>
                <w:rtl w:val="0"/>
              </w:rPr>
              <w:t xml:space="preserve">Field Name</w:t>
            </w:r>
          </w:p>
        </w:tc>
        <w:tc>
          <w:tcPr>
            <w:vAlign w:val="center"/>
          </w:tcPr>
          <w:p w:rsidR="00000000" w:rsidDel="00000000" w:rsidP="00000000" w:rsidRDefault="00000000" w:rsidRPr="00000000" w14:paraId="00000138">
            <w:pPr>
              <w:jc w:val="both"/>
              <w:rPr>
                <w:b w:val="1"/>
                <w:bCs w:val="1"/>
                <w:sz w:val="18"/>
                <w:szCs w:val="18"/>
              </w:rPr>
            </w:pPr>
            <w:r w:rsidDel="00000000" w:rsidR="00000000" w:rsidRPr="00000000">
              <w:rPr>
                <w:b w:val="1"/>
                <w:bCs w:val="1"/>
                <w:sz w:val="18"/>
                <w:szCs w:val="18"/>
                <w:rtl w:val="0"/>
              </w:rPr>
              <w:t xml:space="preserve">Field Alias</w:t>
            </w:r>
          </w:p>
        </w:tc>
        <w:tc>
          <w:tcPr>
            <w:vAlign w:val="center"/>
          </w:tcPr>
          <w:p w:rsidR="00000000" w:rsidDel="00000000" w:rsidP="00000000" w:rsidRDefault="00000000" w:rsidRPr="00000000" w14:paraId="00000139">
            <w:pPr>
              <w:jc w:val="both"/>
              <w:rPr>
                <w:b w:val="1"/>
                <w:bCs w:val="1"/>
                <w:sz w:val="18"/>
                <w:szCs w:val="18"/>
              </w:rPr>
            </w:pPr>
            <w:r w:rsidDel="00000000" w:rsidR="00000000" w:rsidRPr="00000000">
              <w:rPr>
                <w:b w:val="1"/>
                <w:bCs w:val="1"/>
                <w:sz w:val="18"/>
                <w:szCs w:val="18"/>
                <w:rtl w:val="0"/>
              </w:rPr>
              <w:t xml:space="preserve">Field Format</w:t>
            </w:r>
          </w:p>
        </w:tc>
        <w:tc>
          <w:tcPr>
            <w:vAlign w:val="center"/>
          </w:tcPr>
          <w:p w:rsidR="00000000" w:rsidDel="00000000" w:rsidP="00000000" w:rsidRDefault="00000000" w:rsidRPr="00000000" w14:paraId="0000013A">
            <w:pPr>
              <w:jc w:val="both"/>
              <w:rPr>
                <w:b w:val="1"/>
                <w:bCs w:val="1"/>
                <w:sz w:val="18"/>
                <w:szCs w:val="18"/>
              </w:rPr>
            </w:pPr>
            <w:r w:rsidDel="00000000" w:rsidR="00000000" w:rsidRPr="00000000">
              <w:rPr>
                <w:b w:val="1"/>
                <w:bCs w:val="1"/>
                <w:sz w:val="18"/>
                <w:szCs w:val="18"/>
                <w:rtl w:val="0"/>
              </w:rPr>
              <w:t xml:space="preserve">Attributes</w:t>
            </w:r>
          </w:p>
        </w:tc>
        <w:tc>
          <w:tcPr>
            <w:vAlign w:val="center"/>
          </w:tcPr>
          <w:p w:rsidR="00000000" w:rsidDel="00000000" w:rsidP="00000000" w:rsidRDefault="00000000" w:rsidRPr="00000000" w14:paraId="0000013B">
            <w:pPr>
              <w:jc w:val="both"/>
              <w:rPr>
                <w:b w:val="1"/>
                <w:bCs w:val="1"/>
                <w:sz w:val="18"/>
                <w:szCs w:val="18"/>
              </w:rPr>
            </w:pPr>
            <w:r w:rsidDel="00000000" w:rsidR="00000000" w:rsidRPr="00000000">
              <w:rPr>
                <w:b w:val="1"/>
                <w:bCs w:val="1"/>
                <w:sz w:val="18"/>
                <w:szCs w:val="18"/>
                <w:rtl w:val="0"/>
              </w:rPr>
              <w:t xml:space="preserve">Note</w:t>
            </w:r>
          </w:p>
        </w:tc>
      </w:tr>
      <w:tr>
        <w:trPr>
          <w:cantSplit w:val="0"/>
          <w:tblHeader w:val="0"/>
        </w:trPr>
        <w:tc>
          <w:tcPr>
            <w:vAlign w:val="center"/>
          </w:tcPr>
          <w:p w:rsidR="00000000" w:rsidDel="00000000" w:rsidP="00000000" w:rsidRDefault="00000000" w:rsidRPr="00000000" w14:paraId="0000013C">
            <w:pPr>
              <w:jc w:val="both"/>
              <w:rPr>
                <w:sz w:val="18"/>
                <w:szCs w:val="18"/>
              </w:rPr>
            </w:pPr>
            <w:r w:rsidDel="00000000" w:rsidR="00000000" w:rsidRPr="00000000">
              <w:rPr>
                <w:sz w:val="18"/>
                <w:szCs w:val="18"/>
                <w:rtl w:val="0"/>
              </w:rPr>
              <w:t xml:space="preserve">OBJECTID</w:t>
            </w:r>
          </w:p>
        </w:tc>
        <w:tc>
          <w:tcPr>
            <w:vAlign w:val="center"/>
          </w:tcPr>
          <w:p w:rsidR="00000000" w:rsidDel="00000000" w:rsidP="00000000" w:rsidRDefault="00000000" w:rsidRPr="00000000" w14:paraId="0000013D">
            <w:pPr>
              <w:jc w:val="both"/>
              <w:rPr>
                <w:sz w:val="18"/>
                <w:szCs w:val="18"/>
              </w:rPr>
            </w:pPr>
            <w:r w:rsidDel="00000000" w:rsidR="00000000" w:rsidRPr="00000000">
              <w:rPr>
                <w:sz w:val="18"/>
                <w:szCs w:val="18"/>
                <w:rtl w:val="0"/>
              </w:rPr>
              <w:t xml:space="preserve">OBJECTID*</w:t>
            </w:r>
          </w:p>
        </w:tc>
        <w:tc>
          <w:tcPr>
            <w:vAlign w:val="center"/>
          </w:tcPr>
          <w:p w:rsidR="00000000" w:rsidDel="00000000" w:rsidP="00000000" w:rsidRDefault="00000000" w:rsidRPr="00000000" w14:paraId="0000013E">
            <w:pPr>
              <w:jc w:val="both"/>
              <w:rPr>
                <w:sz w:val="18"/>
                <w:szCs w:val="18"/>
              </w:rPr>
            </w:pPr>
            <w:r w:rsidDel="00000000" w:rsidR="00000000" w:rsidRPr="00000000">
              <w:rPr>
                <w:sz w:val="18"/>
                <w:szCs w:val="18"/>
                <w:rtl w:val="0"/>
              </w:rPr>
              <w:t xml:space="preserve">Object ID</w:t>
            </w:r>
          </w:p>
        </w:tc>
        <w:tc>
          <w:tcPr>
            <w:vAlign w:val="center"/>
          </w:tcPr>
          <w:p w:rsidR="00000000" w:rsidDel="00000000" w:rsidP="00000000" w:rsidRDefault="00000000" w:rsidRPr="00000000" w14:paraId="0000013F">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40">
            <w:pPr>
              <w:jc w:val="both"/>
              <w:rPr>
                <w:sz w:val="18"/>
                <w:szCs w:val="18"/>
              </w:rPr>
            </w:pPr>
            <w:r w:rsidDel="00000000" w:rsidR="00000000" w:rsidRPr="00000000">
              <w:rPr>
                <w:sz w:val="18"/>
                <w:szCs w:val="18"/>
                <w:rtl w:val="0"/>
              </w:rPr>
              <w:t xml:space="preserve">Automatically assigned</w:t>
            </w:r>
          </w:p>
        </w:tc>
      </w:tr>
      <w:tr>
        <w:trPr>
          <w:cantSplit w:val="0"/>
          <w:tblHeader w:val="0"/>
        </w:trPr>
        <w:tc>
          <w:tcPr>
            <w:vAlign w:val="center"/>
          </w:tcPr>
          <w:p w:rsidR="00000000" w:rsidDel="00000000" w:rsidP="00000000" w:rsidRDefault="00000000" w:rsidRPr="00000000" w14:paraId="00000141">
            <w:pPr>
              <w:jc w:val="both"/>
              <w:rPr>
                <w:sz w:val="18"/>
                <w:szCs w:val="18"/>
              </w:rPr>
            </w:pPr>
            <w:r w:rsidDel="00000000" w:rsidR="00000000" w:rsidRPr="00000000">
              <w:rPr>
                <w:sz w:val="18"/>
                <w:szCs w:val="18"/>
                <w:rtl w:val="0"/>
              </w:rPr>
              <w:t xml:space="preserve">Shape</w:t>
            </w:r>
          </w:p>
        </w:tc>
        <w:tc>
          <w:tcPr>
            <w:vAlign w:val="center"/>
          </w:tcPr>
          <w:p w:rsidR="00000000" w:rsidDel="00000000" w:rsidP="00000000" w:rsidRDefault="00000000" w:rsidRPr="00000000" w14:paraId="00000142">
            <w:pPr>
              <w:jc w:val="both"/>
              <w:rPr>
                <w:sz w:val="18"/>
                <w:szCs w:val="18"/>
              </w:rPr>
            </w:pPr>
            <w:r w:rsidDel="00000000" w:rsidR="00000000" w:rsidRPr="00000000">
              <w:rPr>
                <w:sz w:val="18"/>
                <w:szCs w:val="18"/>
                <w:rtl w:val="0"/>
              </w:rPr>
              <w:t xml:space="preserve">Shape*</w:t>
            </w:r>
          </w:p>
        </w:tc>
        <w:tc>
          <w:tcPr>
            <w:vAlign w:val="center"/>
          </w:tcPr>
          <w:p w:rsidR="00000000" w:rsidDel="00000000" w:rsidP="00000000" w:rsidRDefault="00000000" w:rsidRPr="00000000" w14:paraId="00000143">
            <w:pPr>
              <w:jc w:val="both"/>
              <w:rPr>
                <w:sz w:val="18"/>
                <w:szCs w:val="18"/>
              </w:rPr>
            </w:pPr>
            <w:r w:rsidDel="00000000" w:rsidR="00000000" w:rsidRPr="00000000">
              <w:rPr>
                <w:sz w:val="18"/>
                <w:szCs w:val="18"/>
                <w:rtl w:val="0"/>
              </w:rPr>
              <w:t xml:space="preserve">Geometry</w:t>
            </w:r>
          </w:p>
        </w:tc>
        <w:tc>
          <w:tcPr>
            <w:vAlign w:val="center"/>
          </w:tcPr>
          <w:p w:rsidR="00000000" w:rsidDel="00000000" w:rsidP="00000000" w:rsidRDefault="00000000" w:rsidRPr="00000000" w14:paraId="00000144">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45">
            <w:pPr>
              <w:jc w:val="both"/>
              <w:rPr>
                <w:sz w:val="18"/>
                <w:szCs w:val="18"/>
              </w:rPr>
            </w:pPr>
            <w:r w:rsidDel="00000000" w:rsidR="00000000" w:rsidRPr="00000000">
              <w:rPr>
                <w:sz w:val="18"/>
                <w:szCs w:val="18"/>
                <w:rtl w:val="0"/>
              </w:rPr>
              <w:t xml:space="preserve">Automatically assigned</w:t>
            </w:r>
          </w:p>
        </w:tc>
      </w:tr>
      <w:tr>
        <w:trPr>
          <w:cantSplit w:val="0"/>
          <w:tblHeader w:val="0"/>
        </w:trPr>
        <w:tc>
          <w:tcPr>
            <w:vAlign w:val="center"/>
          </w:tcPr>
          <w:p w:rsidR="00000000" w:rsidDel="00000000" w:rsidP="00000000" w:rsidRDefault="00000000" w:rsidRPr="00000000" w14:paraId="00000146">
            <w:pPr>
              <w:jc w:val="both"/>
              <w:rPr>
                <w:sz w:val="18"/>
                <w:szCs w:val="18"/>
              </w:rPr>
            </w:pPr>
            <w:r w:rsidDel="00000000" w:rsidR="00000000" w:rsidRPr="00000000">
              <w:rPr>
                <w:sz w:val="18"/>
                <w:szCs w:val="18"/>
                <w:rtl w:val="0"/>
              </w:rPr>
              <w:t xml:space="preserve">LocalID</w:t>
            </w:r>
          </w:p>
        </w:tc>
        <w:tc>
          <w:tcPr>
            <w:vAlign w:val="center"/>
          </w:tcPr>
          <w:p w:rsidR="00000000" w:rsidDel="00000000" w:rsidP="00000000" w:rsidRDefault="00000000" w:rsidRPr="00000000" w14:paraId="00000147">
            <w:pPr>
              <w:jc w:val="both"/>
              <w:rPr>
                <w:sz w:val="18"/>
                <w:szCs w:val="18"/>
              </w:rPr>
            </w:pPr>
            <w:r w:rsidDel="00000000" w:rsidR="00000000" w:rsidRPr="00000000">
              <w:rPr>
                <w:sz w:val="18"/>
                <w:szCs w:val="18"/>
                <w:rtl w:val="0"/>
              </w:rPr>
              <w:t xml:space="preserve">LocalID</w:t>
            </w:r>
          </w:p>
        </w:tc>
        <w:tc>
          <w:tcPr>
            <w:vAlign w:val="center"/>
          </w:tcPr>
          <w:p w:rsidR="00000000" w:rsidDel="00000000" w:rsidP="00000000" w:rsidRDefault="00000000" w:rsidRPr="00000000" w14:paraId="00000148">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49">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4A">
            <w:pPr>
              <w:jc w:val="both"/>
              <w:rPr>
                <w:sz w:val="18"/>
                <w:szCs w:val="18"/>
              </w:rPr>
            </w:pPr>
            <w:r w:rsidDel="00000000" w:rsidR="00000000" w:rsidRPr="00000000">
              <w:rPr>
                <w:sz w:val="18"/>
                <w:szCs w:val="18"/>
                <w:rtl w:val="0"/>
              </w:rPr>
              <w:t xml:space="preserve">A local identifier, assigned by the data provider. This is one of the three fields that composed InspireID</w:t>
            </w:r>
          </w:p>
        </w:tc>
      </w:tr>
      <w:tr>
        <w:trPr>
          <w:cantSplit w:val="0"/>
          <w:tblHeader w:val="0"/>
        </w:trPr>
        <w:tc>
          <w:tcPr>
            <w:vAlign w:val="center"/>
          </w:tcPr>
          <w:p w:rsidR="00000000" w:rsidDel="00000000" w:rsidP="00000000" w:rsidRDefault="00000000" w:rsidRPr="00000000" w14:paraId="0000014B">
            <w:pPr>
              <w:jc w:val="both"/>
              <w:rPr>
                <w:sz w:val="18"/>
                <w:szCs w:val="18"/>
              </w:rPr>
            </w:pPr>
            <w:r w:rsidDel="00000000" w:rsidR="00000000" w:rsidRPr="00000000">
              <w:rPr>
                <w:sz w:val="18"/>
                <w:szCs w:val="18"/>
                <w:rtl w:val="0"/>
              </w:rPr>
              <w:t xml:space="preserve">VersionID</w:t>
            </w:r>
          </w:p>
        </w:tc>
        <w:tc>
          <w:tcPr>
            <w:vAlign w:val="center"/>
          </w:tcPr>
          <w:p w:rsidR="00000000" w:rsidDel="00000000" w:rsidP="00000000" w:rsidRDefault="00000000" w:rsidRPr="00000000" w14:paraId="0000014C">
            <w:pPr>
              <w:jc w:val="both"/>
              <w:rPr>
                <w:sz w:val="18"/>
                <w:szCs w:val="18"/>
              </w:rPr>
            </w:pPr>
            <w:r w:rsidDel="00000000" w:rsidR="00000000" w:rsidRPr="00000000">
              <w:rPr>
                <w:sz w:val="18"/>
                <w:szCs w:val="18"/>
                <w:rtl w:val="0"/>
              </w:rPr>
              <w:t xml:space="preserve">VersionID</w:t>
            </w:r>
          </w:p>
        </w:tc>
        <w:tc>
          <w:tcPr>
            <w:vAlign w:val="center"/>
          </w:tcPr>
          <w:p w:rsidR="00000000" w:rsidDel="00000000" w:rsidP="00000000" w:rsidRDefault="00000000" w:rsidRPr="00000000" w14:paraId="0000014D">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4E">
            <w:pPr>
              <w:jc w:val="both"/>
              <w:rPr>
                <w:sz w:val="18"/>
                <w:szCs w:val="18"/>
              </w:rPr>
            </w:pPr>
            <w:r w:rsidDel="00000000" w:rsidR="00000000" w:rsidRPr="00000000">
              <w:rPr>
                <w:rtl w:val="0"/>
              </w:rPr>
            </w:r>
          </w:p>
        </w:tc>
        <w:tc>
          <w:tcPr/>
          <w:p w:rsidR="00000000" w:rsidDel="00000000" w:rsidP="00000000" w:rsidRDefault="00000000" w:rsidRPr="00000000" w14:paraId="0000014F">
            <w:pPr>
              <w:jc w:val="both"/>
              <w:rPr>
                <w:sz w:val="18"/>
                <w:szCs w:val="18"/>
              </w:rPr>
            </w:pPr>
            <w:r w:rsidDel="00000000" w:rsidR="00000000" w:rsidRPr="00000000">
              <w:rPr>
                <w:sz w:val="18"/>
                <w:szCs w:val="18"/>
                <w:rtl w:val="0"/>
              </w:rPr>
              <w:t xml:space="preserve">A version of ID, not compulsory. 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150">
            <w:pPr>
              <w:jc w:val="both"/>
              <w:rPr>
                <w:sz w:val="18"/>
                <w:szCs w:val="18"/>
              </w:rPr>
            </w:pPr>
            <w:r w:rsidDel="00000000" w:rsidR="00000000" w:rsidRPr="00000000">
              <w:rPr>
                <w:sz w:val="18"/>
                <w:szCs w:val="18"/>
                <w:rtl w:val="0"/>
              </w:rPr>
              <w:t xml:space="preserve">OffSource</w:t>
            </w:r>
          </w:p>
        </w:tc>
        <w:tc>
          <w:tcPr>
            <w:vAlign w:val="center"/>
          </w:tcPr>
          <w:p w:rsidR="00000000" w:rsidDel="00000000" w:rsidP="00000000" w:rsidRDefault="00000000" w:rsidRPr="00000000" w14:paraId="00000151">
            <w:pPr>
              <w:jc w:val="both"/>
              <w:rPr>
                <w:sz w:val="18"/>
                <w:szCs w:val="18"/>
              </w:rPr>
            </w:pPr>
            <w:r w:rsidDel="00000000" w:rsidR="00000000" w:rsidRPr="00000000">
              <w:rPr>
                <w:sz w:val="18"/>
                <w:szCs w:val="18"/>
                <w:rtl w:val="0"/>
              </w:rPr>
              <w:t xml:space="preserve">Official Source</w:t>
            </w:r>
          </w:p>
        </w:tc>
        <w:tc>
          <w:tcPr>
            <w:vAlign w:val="center"/>
          </w:tcPr>
          <w:p w:rsidR="00000000" w:rsidDel="00000000" w:rsidP="00000000" w:rsidRDefault="00000000" w:rsidRPr="00000000" w14:paraId="00000152">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53">
            <w:pPr>
              <w:jc w:val="both"/>
              <w:rPr>
                <w:sz w:val="18"/>
                <w:szCs w:val="18"/>
              </w:rPr>
            </w:pPr>
            <w:r w:rsidDel="00000000" w:rsidR="00000000" w:rsidRPr="00000000">
              <w:rPr>
                <w:rtl w:val="0"/>
              </w:rPr>
            </w:r>
          </w:p>
        </w:tc>
        <w:tc>
          <w:tcPr/>
          <w:p w:rsidR="00000000" w:rsidDel="00000000" w:rsidP="00000000" w:rsidRDefault="00000000" w:rsidRPr="00000000" w14:paraId="00000154">
            <w:pPr>
              <w:jc w:val="both"/>
              <w:rPr>
                <w:sz w:val="18"/>
                <w:szCs w:val="18"/>
              </w:rPr>
            </w:pPr>
            <w:r w:rsidDel="00000000" w:rsidR="00000000" w:rsidRPr="00000000">
              <w:rPr>
                <w:sz w:val="18"/>
                <w:szCs w:val="18"/>
                <w:rtl w:val="0"/>
              </w:rPr>
              <w:t xml:space="preserve">Source URL’s of the descriptive information about the MSP. 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155">
            <w:pPr>
              <w:jc w:val="both"/>
              <w:rPr>
                <w:sz w:val="18"/>
                <w:szCs w:val="18"/>
              </w:rPr>
            </w:pPr>
            <w:r w:rsidDel="00000000" w:rsidR="00000000" w:rsidRPr="00000000">
              <w:rPr>
                <w:sz w:val="18"/>
                <w:szCs w:val="18"/>
                <w:rtl w:val="0"/>
              </w:rPr>
              <w:t xml:space="preserve">MS</w:t>
            </w:r>
          </w:p>
        </w:tc>
        <w:tc>
          <w:tcPr>
            <w:vAlign w:val="center"/>
          </w:tcPr>
          <w:p w:rsidR="00000000" w:rsidDel="00000000" w:rsidP="00000000" w:rsidRDefault="00000000" w:rsidRPr="00000000" w14:paraId="00000156">
            <w:pPr>
              <w:jc w:val="both"/>
              <w:rPr>
                <w:sz w:val="18"/>
                <w:szCs w:val="18"/>
              </w:rPr>
            </w:pPr>
            <w:r w:rsidDel="00000000" w:rsidR="00000000" w:rsidRPr="00000000">
              <w:rPr>
                <w:sz w:val="18"/>
                <w:szCs w:val="18"/>
                <w:rtl w:val="0"/>
              </w:rPr>
              <w:t xml:space="preserve">Member State</w:t>
            </w:r>
          </w:p>
        </w:tc>
        <w:tc>
          <w:tcPr>
            <w:vAlign w:val="center"/>
          </w:tcPr>
          <w:p w:rsidR="00000000" w:rsidDel="00000000" w:rsidP="00000000" w:rsidRDefault="00000000" w:rsidRPr="00000000" w14:paraId="00000157">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58">
            <w:pPr>
              <w:jc w:val="both"/>
              <w:rPr>
                <w:sz w:val="18"/>
                <w:szCs w:val="18"/>
              </w:rPr>
            </w:pPr>
            <w:r w:rsidDel="00000000" w:rsidR="00000000" w:rsidRPr="00000000">
              <w:rPr>
                <w:sz w:val="18"/>
                <w:szCs w:val="18"/>
                <w:rtl w:val="0"/>
              </w:rPr>
              <w:t xml:space="preserve">Belgium, Denmark, Estonia, Finland, Germany, Italy, Latvia, Lithuania, Netherlands, Poland, Spain, Sweden</w:t>
            </w:r>
          </w:p>
        </w:tc>
        <w:tc>
          <w:tcPr>
            <w:vAlign w:val="center"/>
          </w:tcPr>
          <w:p w:rsidR="00000000" w:rsidDel="00000000" w:rsidP="00000000" w:rsidRDefault="00000000" w:rsidRPr="00000000" w14:paraId="00000159">
            <w:pPr>
              <w:jc w:val="both"/>
              <w:rPr>
                <w:sz w:val="18"/>
                <w:szCs w:val="18"/>
              </w:rPr>
            </w:pPr>
            <w:r w:rsidDel="00000000" w:rsidR="00000000" w:rsidRPr="00000000">
              <w:rPr>
                <w:sz w:val="18"/>
                <w:szCs w:val="18"/>
                <w:rtl w:val="0"/>
              </w:rPr>
              <w:t xml:space="preserve">Member State </w:t>
            </w:r>
          </w:p>
        </w:tc>
      </w:tr>
      <w:tr>
        <w:trPr>
          <w:cantSplit w:val="0"/>
          <w:tblHeader w:val="0"/>
        </w:trPr>
        <w:tc>
          <w:tcPr>
            <w:vAlign w:val="center"/>
          </w:tcPr>
          <w:p w:rsidR="00000000" w:rsidDel="00000000" w:rsidP="00000000" w:rsidRDefault="00000000" w:rsidRPr="00000000" w14:paraId="0000015A">
            <w:pPr>
              <w:jc w:val="both"/>
              <w:rPr>
                <w:sz w:val="18"/>
                <w:szCs w:val="18"/>
              </w:rPr>
            </w:pPr>
            <w:r w:rsidDel="00000000" w:rsidR="00000000" w:rsidRPr="00000000">
              <w:rPr>
                <w:sz w:val="18"/>
                <w:szCs w:val="18"/>
                <w:rtl w:val="0"/>
              </w:rPr>
              <w:t xml:space="preserve">RegNature</w:t>
            </w:r>
          </w:p>
        </w:tc>
        <w:tc>
          <w:tcPr>
            <w:vAlign w:val="center"/>
          </w:tcPr>
          <w:p w:rsidR="00000000" w:rsidDel="00000000" w:rsidP="00000000" w:rsidRDefault="00000000" w:rsidRPr="00000000" w14:paraId="0000015B">
            <w:pPr>
              <w:jc w:val="both"/>
              <w:rPr>
                <w:sz w:val="18"/>
                <w:szCs w:val="18"/>
              </w:rPr>
            </w:pPr>
            <w:r w:rsidDel="00000000" w:rsidR="00000000" w:rsidRPr="00000000">
              <w:rPr>
                <w:sz w:val="18"/>
                <w:szCs w:val="18"/>
                <w:rtl w:val="0"/>
              </w:rPr>
              <w:t xml:space="preserve">Regulation Nature</w:t>
            </w:r>
          </w:p>
        </w:tc>
        <w:tc>
          <w:tcPr>
            <w:vAlign w:val="center"/>
          </w:tcPr>
          <w:p w:rsidR="00000000" w:rsidDel="00000000" w:rsidP="00000000" w:rsidRDefault="00000000" w:rsidRPr="00000000" w14:paraId="0000015C">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5D">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5E">
            <w:pPr>
              <w:jc w:val="both"/>
              <w:rPr>
                <w:sz w:val="18"/>
                <w:szCs w:val="18"/>
              </w:rPr>
            </w:pPr>
            <w:r w:rsidDel="00000000" w:rsidR="00000000" w:rsidRPr="00000000">
              <w:rPr>
                <w:sz w:val="18"/>
                <w:szCs w:val="18"/>
                <w:rtl w:val="0"/>
              </w:rPr>
              <w:t xml:space="preserve">Type of regulation (e.g., Decree, Order, Law…) </w:t>
            </w:r>
          </w:p>
        </w:tc>
      </w:tr>
      <w:tr>
        <w:trPr>
          <w:cantSplit w:val="0"/>
          <w:tblHeader w:val="0"/>
        </w:trPr>
        <w:tc>
          <w:tcPr>
            <w:vAlign w:val="center"/>
          </w:tcPr>
          <w:p w:rsidR="00000000" w:rsidDel="00000000" w:rsidP="00000000" w:rsidRDefault="00000000" w:rsidRPr="00000000" w14:paraId="0000015F">
            <w:pPr>
              <w:jc w:val="both"/>
              <w:rPr>
                <w:sz w:val="18"/>
                <w:szCs w:val="18"/>
              </w:rPr>
            </w:pPr>
            <w:r w:rsidDel="00000000" w:rsidR="00000000" w:rsidRPr="00000000">
              <w:rPr>
                <w:sz w:val="18"/>
                <w:szCs w:val="18"/>
                <w:rtl w:val="0"/>
              </w:rPr>
              <w:t xml:space="preserve">SupplemReg</w:t>
            </w:r>
          </w:p>
        </w:tc>
        <w:tc>
          <w:tcPr>
            <w:vAlign w:val="center"/>
          </w:tcPr>
          <w:p w:rsidR="00000000" w:rsidDel="00000000" w:rsidP="00000000" w:rsidRDefault="00000000" w:rsidRPr="00000000" w14:paraId="00000160">
            <w:pPr>
              <w:jc w:val="both"/>
              <w:rPr>
                <w:sz w:val="18"/>
                <w:szCs w:val="18"/>
              </w:rPr>
            </w:pPr>
            <w:r w:rsidDel="00000000" w:rsidR="00000000" w:rsidRPr="00000000">
              <w:rPr>
                <w:sz w:val="18"/>
                <w:szCs w:val="18"/>
                <w:rtl w:val="0"/>
              </w:rPr>
              <w:t xml:space="preserve">Supplementary Regulation</w:t>
            </w:r>
          </w:p>
        </w:tc>
        <w:tc>
          <w:tcPr>
            <w:vAlign w:val="center"/>
          </w:tcPr>
          <w:p w:rsidR="00000000" w:rsidDel="00000000" w:rsidP="00000000" w:rsidRDefault="00000000" w:rsidRPr="00000000" w14:paraId="00000161">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62">
            <w:pPr>
              <w:jc w:val="both"/>
              <w:rPr>
                <w:sz w:val="18"/>
                <w:szCs w:val="18"/>
              </w:rPr>
            </w:pPr>
            <w:r w:rsidDel="00000000" w:rsidR="00000000" w:rsidRPr="00000000">
              <w:rPr>
                <w:rtl w:val="0"/>
              </w:rPr>
            </w:r>
          </w:p>
        </w:tc>
        <w:tc>
          <w:tcPr/>
          <w:p w:rsidR="00000000" w:rsidDel="00000000" w:rsidP="00000000" w:rsidRDefault="00000000" w:rsidRPr="00000000" w14:paraId="00000163">
            <w:pPr>
              <w:jc w:val="both"/>
              <w:rPr>
                <w:sz w:val="18"/>
                <w:szCs w:val="18"/>
              </w:rPr>
            </w:pPr>
            <w:r w:rsidDel="00000000" w:rsidR="00000000" w:rsidRPr="00000000">
              <w:rPr>
                <w:sz w:val="18"/>
                <w:szCs w:val="18"/>
                <w:rtl w:val="0"/>
              </w:rPr>
              <w:t xml:space="preserve">Code of the supplementary regulation </w:t>
            </w:r>
          </w:p>
        </w:tc>
      </w:tr>
      <w:tr>
        <w:trPr>
          <w:cantSplit w:val="0"/>
          <w:tblHeader w:val="0"/>
        </w:trPr>
        <w:tc>
          <w:tcPr>
            <w:vAlign w:val="center"/>
          </w:tcPr>
          <w:p w:rsidR="00000000" w:rsidDel="00000000" w:rsidP="00000000" w:rsidRDefault="00000000" w:rsidRPr="00000000" w14:paraId="00000164">
            <w:pPr>
              <w:jc w:val="both"/>
              <w:rPr>
                <w:sz w:val="18"/>
                <w:szCs w:val="18"/>
              </w:rPr>
            </w:pPr>
            <w:r w:rsidDel="00000000" w:rsidR="00000000" w:rsidRPr="00000000">
              <w:rPr>
                <w:sz w:val="18"/>
                <w:szCs w:val="18"/>
                <w:rtl w:val="0"/>
              </w:rPr>
              <w:t xml:space="preserve">ProcStepG</w:t>
            </w:r>
          </w:p>
        </w:tc>
        <w:tc>
          <w:tcPr>
            <w:vAlign w:val="center"/>
          </w:tcPr>
          <w:p w:rsidR="00000000" w:rsidDel="00000000" w:rsidP="00000000" w:rsidRDefault="00000000" w:rsidRPr="00000000" w14:paraId="00000165">
            <w:pPr>
              <w:jc w:val="both"/>
              <w:rPr>
                <w:sz w:val="18"/>
                <w:szCs w:val="18"/>
              </w:rPr>
            </w:pPr>
            <w:r w:rsidDel="00000000" w:rsidR="00000000" w:rsidRPr="00000000">
              <w:rPr>
                <w:sz w:val="18"/>
                <w:szCs w:val="18"/>
                <w:rtl w:val="0"/>
              </w:rPr>
              <w:t xml:space="preserve">Process Step General</w:t>
            </w:r>
          </w:p>
        </w:tc>
        <w:tc>
          <w:tcPr>
            <w:vAlign w:val="center"/>
          </w:tcPr>
          <w:p w:rsidR="00000000" w:rsidDel="00000000" w:rsidP="00000000" w:rsidRDefault="00000000" w:rsidRPr="00000000" w14:paraId="00000166">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67">
            <w:pPr>
              <w:jc w:val="both"/>
              <w:rPr>
                <w:sz w:val="18"/>
                <w:szCs w:val="18"/>
              </w:rPr>
            </w:pPr>
            <w:r w:rsidDel="00000000" w:rsidR="00000000" w:rsidRPr="00000000">
              <w:rPr>
                <w:rtl w:val="0"/>
              </w:rPr>
            </w:r>
          </w:p>
        </w:tc>
        <w:tc>
          <w:tcPr/>
          <w:p w:rsidR="00000000" w:rsidDel="00000000" w:rsidP="00000000" w:rsidRDefault="00000000" w:rsidRPr="00000000" w14:paraId="00000168">
            <w:pPr>
              <w:jc w:val="both"/>
              <w:rPr>
                <w:sz w:val="18"/>
                <w:szCs w:val="18"/>
              </w:rPr>
            </w:pPr>
            <w:r w:rsidDel="00000000" w:rsidR="00000000" w:rsidRPr="00000000">
              <w:rPr>
                <w:sz w:val="18"/>
                <w:szCs w:val="18"/>
                <w:rtl w:val="0"/>
              </w:rPr>
              <w:t xml:space="preserve">Step in the planning process (https://inspire.ec.europa.eu/codelist/ProcessStepGeneralValue)</w:t>
            </w:r>
          </w:p>
        </w:tc>
      </w:tr>
      <w:tr>
        <w:trPr>
          <w:cantSplit w:val="0"/>
          <w:tblHeader w:val="0"/>
        </w:trPr>
        <w:tc>
          <w:tcPr>
            <w:vAlign w:val="center"/>
          </w:tcPr>
          <w:p w:rsidR="00000000" w:rsidDel="00000000" w:rsidP="00000000" w:rsidRDefault="00000000" w:rsidRPr="00000000" w14:paraId="00000169">
            <w:pPr>
              <w:jc w:val="both"/>
              <w:rPr>
                <w:sz w:val="18"/>
                <w:szCs w:val="18"/>
              </w:rPr>
            </w:pPr>
            <w:r w:rsidDel="00000000" w:rsidR="00000000" w:rsidRPr="00000000">
              <w:rPr>
                <w:sz w:val="18"/>
                <w:szCs w:val="18"/>
                <w:rtl w:val="0"/>
              </w:rPr>
              <w:t xml:space="preserve">SpecSupReg</w:t>
            </w:r>
          </w:p>
        </w:tc>
        <w:tc>
          <w:tcPr>
            <w:vAlign w:val="center"/>
          </w:tcPr>
          <w:p w:rsidR="00000000" w:rsidDel="00000000" w:rsidP="00000000" w:rsidRDefault="00000000" w:rsidRPr="00000000" w14:paraId="0000016A">
            <w:pPr>
              <w:jc w:val="both"/>
              <w:rPr>
                <w:sz w:val="18"/>
                <w:szCs w:val="18"/>
              </w:rPr>
            </w:pPr>
            <w:r w:rsidDel="00000000" w:rsidR="00000000" w:rsidRPr="00000000">
              <w:rPr>
                <w:sz w:val="18"/>
                <w:szCs w:val="18"/>
                <w:rtl w:val="0"/>
              </w:rPr>
              <w:t xml:space="preserve">Specific Supplementary Regulation</w:t>
            </w:r>
          </w:p>
        </w:tc>
        <w:tc>
          <w:tcPr>
            <w:vAlign w:val="center"/>
          </w:tcPr>
          <w:p w:rsidR="00000000" w:rsidDel="00000000" w:rsidP="00000000" w:rsidRDefault="00000000" w:rsidRPr="00000000" w14:paraId="0000016B">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6C">
            <w:pPr>
              <w:jc w:val="both"/>
              <w:rPr>
                <w:sz w:val="18"/>
                <w:szCs w:val="18"/>
              </w:rPr>
            </w:pPr>
            <w:r w:rsidDel="00000000" w:rsidR="00000000" w:rsidRPr="00000000">
              <w:rPr>
                <w:rtl w:val="0"/>
              </w:rPr>
            </w:r>
          </w:p>
        </w:tc>
        <w:tc>
          <w:tcPr/>
          <w:p w:rsidR="00000000" w:rsidDel="00000000" w:rsidP="00000000" w:rsidRDefault="00000000" w:rsidRPr="00000000" w14:paraId="0000016D">
            <w:pPr>
              <w:jc w:val="both"/>
              <w:rPr>
                <w:sz w:val="18"/>
                <w:szCs w:val="18"/>
              </w:rPr>
            </w:pPr>
            <w:r w:rsidDel="00000000" w:rsidR="00000000" w:rsidRPr="00000000">
              <w:rPr>
                <w:sz w:val="18"/>
                <w:szCs w:val="18"/>
                <w:rtl w:val="0"/>
              </w:rPr>
              <w:t xml:space="preserve">Category of supplementary regulation </w:t>
            </w:r>
          </w:p>
        </w:tc>
      </w:tr>
      <w:tr>
        <w:trPr>
          <w:cantSplit w:val="0"/>
          <w:tblHeader w:val="0"/>
        </w:trPr>
        <w:tc>
          <w:tcPr>
            <w:vAlign w:val="center"/>
          </w:tcPr>
          <w:p w:rsidR="00000000" w:rsidDel="00000000" w:rsidP="00000000" w:rsidRDefault="00000000" w:rsidRPr="00000000" w14:paraId="0000016E">
            <w:pPr>
              <w:jc w:val="both"/>
              <w:rPr>
                <w:sz w:val="18"/>
                <w:szCs w:val="18"/>
              </w:rPr>
            </w:pPr>
            <w:r w:rsidDel="00000000" w:rsidR="00000000" w:rsidRPr="00000000">
              <w:rPr>
                <w:sz w:val="18"/>
                <w:szCs w:val="18"/>
                <w:rtl w:val="0"/>
              </w:rPr>
              <w:t xml:space="preserve">SpecRegNat</w:t>
            </w:r>
          </w:p>
        </w:tc>
        <w:tc>
          <w:tcPr>
            <w:vAlign w:val="center"/>
          </w:tcPr>
          <w:p w:rsidR="00000000" w:rsidDel="00000000" w:rsidP="00000000" w:rsidRDefault="00000000" w:rsidRPr="00000000" w14:paraId="0000016F">
            <w:pPr>
              <w:jc w:val="both"/>
              <w:rPr>
                <w:sz w:val="18"/>
                <w:szCs w:val="18"/>
              </w:rPr>
            </w:pPr>
            <w:r w:rsidDel="00000000" w:rsidR="00000000" w:rsidRPr="00000000">
              <w:rPr>
                <w:sz w:val="18"/>
                <w:szCs w:val="18"/>
                <w:rtl w:val="0"/>
              </w:rPr>
              <w:t xml:space="preserve">Specific Regulation Nature</w:t>
            </w:r>
          </w:p>
        </w:tc>
        <w:tc>
          <w:tcPr>
            <w:vAlign w:val="center"/>
          </w:tcPr>
          <w:p w:rsidR="00000000" w:rsidDel="00000000" w:rsidP="00000000" w:rsidRDefault="00000000" w:rsidRPr="00000000" w14:paraId="00000170">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71">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72">
            <w:pPr>
              <w:jc w:val="both"/>
              <w:rPr>
                <w:sz w:val="18"/>
                <w:szCs w:val="18"/>
              </w:rPr>
            </w:pPr>
            <w:r w:rsidDel="00000000" w:rsidR="00000000" w:rsidRPr="00000000">
              <w:rPr>
                <w:sz w:val="18"/>
                <w:szCs w:val="18"/>
                <w:rtl w:val="0"/>
              </w:rPr>
              <w:t xml:space="preserve">Regulation from a national perspective </w:t>
            </w:r>
          </w:p>
        </w:tc>
      </w:tr>
      <w:tr>
        <w:trPr>
          <w:cantSplit w:val="0"/>
          <w:tblHeader w:val="0"/>
        </w:trPr>
        <w:tc>
          <w:tcPr>
            <w:vAlign w:val="center"/>
          </w:tcPr>
          <w:p w:rsidR="00000000" w:rsidDel="00000000" w:rsidP="00000000" w:rsidRDefault="00000000" w:rsidRPr="00000000" w14:paraId="00000173">
            <w:pPr>
              <w:jc w:val="both"/>
              <w:rPr>
                <w:sz w:val="18"/>
                <w:szCs w:val="18"/>
              </w:rPr>
            </w:pPr>
            <w:r w:rsidDel="00000000" w:rsidR="00000000" w:rsidRPr="00000000">
              <w:rPr>
                <w:sz w:val="18"/>
                <w:szCs w:val="18"/>
                <w:rtl w:val="0"/>
              </w:rPr>
              <w:t xml:space="preserve">BackgMap</w:t>
            </w:r>
          </w:p>
        </w:tc>
        <w:tc>
          <w:tcPr>
            <w:vAlign w:val="center"/>
          </w:tcPr>
          <w:p w:rsidR="00000000" w:rsidDel="00000000" w:rsidP="00000000" w:rsidRDefault="00000000" w:rsidRPr="00000000" w14:paraId="00000174">
            <w:pPr>
              <w:jc w:val="both"/>
              <w:rPr>
                <w:sz w:val="18"/>
                <w:szCs w:val="18"/>
              </w:rPr>
            </w:pPr>
            <w:r w:rsidDel="00000000" w:rsidR="00000000" w:rsidRPr="00000000">
              <w:rPr>
                <w:sz w:val="18"/>
                <w:szCs w:val="18"/>
                <w:rtl w:val="0"/>
              </w:rPr>
              <w:t xml:space="preserve">Background Map</w:t>
            </w:r>
          </w:p>
        </w:tc>
        <w:tc>
          <w:tcPr>
            <w:vAlign w:val="center"/>
          </w:tcPr>
          <w:p w:rsidR="00000000" w:rsidDel="00000000" w:rsidP="00000000" w:rsidRDefault="00000000" w:rsidRPr="00000000" w14:paraId="00000175">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76">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77">
            <w:pPr>
              <w:jc w:val="both"/>
              <w:rPr>
                <w:sz w:val="18"/>
                <w:szCs w:val="18"/>
              </w:rPr>
            </w:pPr>
            <w:r w:rsidDel="00000000" w:rsidR="00000000" w:rsidRPr="00000000">
              <w:rPr>
                <w:sz w:val="18"/>
                <w:szCs w:val="18"/>
                <w:rtl w:val="0"/>
              </w:rPr>
              <w:t xml:space="preserve">Background map that has been used for constructing the plan </w:t>
            </w:r>
          </w:p>
        </w:tc>
      </w:tr>
      <w:tr>
        <w:trPr>
          <w:cantSplit w:val="0"/>
          <w:tblHeader w:val="0"/>
        </w:trPr>
        <w:tc>
          <w:tcPr>
            <w:vAlign w:val="center"/>
          </w:tcPr>
          <w:p w:rsidR="00000000" w:rsidDel="00000000" w:rsidP="00000000" w:rsidRDefault="00000000" w:rsidRPr="00000000" w14:paraId="00000178">
            <w:pPr>
              <w:jc w:val="both"/>
              <w:rPr>
                <w:sz w:val="18"/>
                <w:szCs w:val="18"/>
              </w:rPr>
            </w:pPr>
            <w:r w:rsidDel="00000000" w:rsidR="00000000" w:rsidRPr="00000000">
              <w:rPr>
                <w:sz w:val="18"/>
                <w:szCs w:val="18"/>
                <w:rtl w:val="0"/>
              </w:rPr>
              <w:t xml:space="preserve">InhFOPlans</w:t>
            </w:r>
          </w:p>
        </w:tc>
        <w:tc>
          <w:tcPr>
            <w:vAlign w:val="center"/>
          </w:tcPr>
          <w:p w:rsidR="00000000" w:rsidDel="00000000" w:rsidP="00000000" w:rsidRDefault="00000000" w:rsidRPr="00000000" w14:paraId="00000179">
            <w:pPr>
              <w:jc w:val="both"/>
              <w:rPr>
                <w:sz w:val="18"/>
                <w:szCs w:val="18"/>
              </w:rPr>
            </w:pPr>
            <w:r w:rsidDel="00000000" w:rsidR="00000000" w:rsidRPr="00000000">
              <w:rPr>
                <w:sz w:val="18"/>
                <w:szCs w:val="18"/>
                <w:rtl w:val="0"/>
              </w:rPr>
              <w:t xml:space="preserve">Inherited From Other Plans</w:t>
            </w:r>
          </w:p>
        </w:tc>
        <w:tc>
          <w:tcPr>
            <w:vAlign w:val="center"/>
          </w:tcPr>
          <w:p w:rsidR="00000000" w:rsidDel="00000000" w:rsidP="00000000" w:rsidRDefault="00000000" w:rsidRPr="00000000" w14:paraId="0000017A">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7B">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7C">
            <w:pPr>
              <w:jc w:val="both"/>
              <w:rPr>
                <w:sz w:val="18"/>
                <w:szCs w:val="18"/>
              </w:rPr>
            </w:pPr>
            <w:r w:rsidDel="00000000" w:rsidR="00000000" w:rsidRPr="00000000">
              <w:rPr>
                <w:sz w:val="18"/>
                <w:szCs w:val="18"/>
                <w:rtl w:val="0"/>
              </w:rPr>
              <w:t xml:space="preserve">Supplementary regulation is/isn´t inherited from other spatial plans </w:t>
            </w:r>
          </w:p>
        </w:tc>
      </w:tr>
      <w:tr>
        <w:trPr>
          <w:cantSplit w:val="0"/>
          <w:tblHeader w:val="0"/>
        </w:trPr>
        <w:tc>
          <w:tcPr>
            <w:vAlign w:val="center"/>
          </w:tcPr>
          <w:p w:rsidR="00000000" w:rsidDel="00000000" w:rsidP="00000000" w:rsidRDefault="00000000" w:rsidRPr="00000000" w14:paraId="0000017D">
            <w:pPr>
              <w:jc w:val="both"/>
              <w:rPr>
                <w:sz w:val="18"/>
                <w:szCs w:val="18"/>
              </w:rPr>
            </w:pPr>
            <w:r w:rsidDel="00000000" w:rsidR="00000000" w:rsidRPr="00000000">
              <w:rPr>
                <w:sz w:val="18"/>
                <w:szCs w:val="18"/>
                <w:rtl w:val="0"/>
              </w:rPr>
              <w:t xml:space="preserve">ValidFrom</w:t>
            </w:r>
          </w:p>
        </w:tc>
        <w:tc>
          <w:tcPr>
            <w:vAlign w:val="center"/>
          </w:tcPr>
          <w:p w:rsidR="00000000" w:rsidDel="00000000" w:rsidP="00000000" w:rsidRDefault="00000000" w:rsidRPr="00000000" w14:paraId="0000017E">
            <w:pPr>
              <w:jc w:val="both"/>
              <w:rPr>
                <w:sz w:val="18"/>
                <w:szCs w:val="18"/>
              </w:rPr>
            </w:pPr>
            <w:r w:rsidDel="00000000" w:rsidR="00000000" w:rsidRPr="00000000">
              <w:rPr>
                <w:sz w:val="18"/>
                <w:szCs w:val="18"/>
                <w:rtl w:val="0"/>
              </w:rPr>
              <w:t xml:space="preserve">Valid From</w:t>
            </w:r>
          </w:p>
        </w:tc>
        <w:tc>
          <w:tcPr>
            <w:vAlign w:val="center"/>
          </w:tcPr>
          <w:p w:rsidR="00000000" w:rsidDel="00000000" w:rsidP="00000000" w:rsidRDefault="00000000" w:rsidRPr="00000000" w14:paraId="0000017F">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180">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81">
            <w:pPr>
              <w:jc w:val="both"/>
              <w:rPr>
                <w:sz w:val="18"/>
                <w:szCs w:val="18"/>
              </w:rPr>
            </w:pPr>
            <w:r w:rsidDel="00000000" w:rsidR="00000000" w:rsidRPr="00000000">
              <w:rPr>
                <w:sz w:val="18"/>
                <w:szCs w:val="18"/>
                <w:rtl w:val="0"/>
              </w:rPr>
              <w:t xml:space="preserve">Date from the plan is valid </w:t>
            </w:r>
          </w:p>
        </w:tc>
      </w:tr>
      <w:tr>
        <w:trPr>
          <w:cantSplit w:val="0"/>
          <w:tblHeader w:val="0"/>
        </w:trPr>
        <w:tc>
          <w:tcPr>
            <w:vAlign w:val="center"/>
          </w:tcPr>
          <w:p w:rsidR="00000000" w:rsidDel="00000000" w:rsidP="00000000" w:rsidRDefault="00000000" w:rsidRPr="00000000" w14:paraId="00000182">
            <w:pPr>
              <w:jc w:val="both"/>
              <w:rPr>
                <w:sz w:val="18"/>
                <w:szCs w:val="18"/>
              </w:rPr>
            </w:pPr>
            <w:r w:rsidDel="00000000" w:rsidR="00000000" w:rsidRPr="00000000">
              <w:rPr>
                <w:sz w:val="18"/>
                <w:szCs w:val="18"/>
                <w:rtl w:val="0"/>
              </w:rPr>
              <w:t xml:space="preserve">ValidTo</w:t>
            </w:r>
          </w:p>
        </w:tc>
        <w:tc>
          <w:tcPr>
            <w:vAlign w:val="center"/>
          </w:tcPr>
          <w:p w:rsidR="00000000" w:rsidDel="00000000" w:rsidP="00000000" w:rsidRDefault="00000000" w:rsidRPr="00000000" w14:paraId="00000183">
            <w:pPr>
              <w:jc w:val="both"/>
              <w:rPr>
                <w:sz w:val="18"/>
                <w:szCs w:val="18"/>
              </w:rPr>
            </w:pPr>
            <w:r w:rsidDel="00000000" w:rsidR="00000000" w:rsidRPr="00000000">
              <w:rPr>
                <w:sz w:val="18"/>
                <w:szCs w:val="18"/>
                <w:rtl w:val="0"/>
              </w:rPr>
              <w:t xml:space="preserve">Valid To</w:t>
            </w:r>
          </w:p>
        </w:tc>
        <w:tc>
          <w:tcPr>
            <w:vAlign w:val="center"/>
          </w:tcPr>
          <w:p w:rsidR="00000000" w:rsidDel="00000000" w:rsidP="00000000" w:rsidRDefault="00000000" w:rsidRPr="00000000" w14:paraId="00000184">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185">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86">
            <w:pPr>
              <w:jc w:val="both"/>
              <w:rPr>
                <w:sz w:val="18"/>
                <w:szCs w:val="18"/>
              </w:rPr>
            </w:pPr>
            <w:r w:rsidDel="00000000" w:rsidR="00000000" w:rsidRPr="00000000">
              <w:rPr>
                <w:sz w:val="18"/>
                <w:szCs w:val="18"/>
                <w:rtl w:val="0"/>
              </w:rPr>
              <w:t xml:space="preserve">Date to the plan is valid </w:t>
            </w:r>
          </w:p>
        </w:tc>
      </w:tr>
      <w:tr>
        <w:trPr>
          <w:cantSplit w:val="0"/>
          <w:tblHeader w:val="0"/>
        </w:trPr>
        <w:tc>
          <w:tcPr>
            <w:vAlign w:val="center"/>
          </w:tcPr>
          <w:p w:rsidR="00000000" w:rsidDel="00000000" w:rsidP="00000000" w:rsidRDefault="00000000" w:rsidRPr="00000000" w14:paraId="00000187">
            <w:pPr>
              <w:jc w:val="both"/>
              <w:rPr>
                <w:sz w:val="18"/>
                <w:szCs w:val="18"/>
              </w:rPr>
            </w:pPr>
            <w:r w:rsidDel="00000000" w:rsidR="00000000" w:rsidRPr="00000000">
              <w:rPr>
                <w:sz w:val="18"/>
                <w:szCs w:val="18"/>
                <w:rtl w:val="0"/>
              </w:rPr>
              <w:t xml:space="preserve">BeginLSVer</w:t>
            </w:r>
          </w:p>
        </w:tc>
        <w:tc>
          <w:tcPr>
            <w:vAlign w:val="center"/>
          </w:tcPr>
          <w:p w:rsidR="00000000" w:rsidDel="00000000" w:rsidP="00000000" w:rsidRDefault="00000000" w:rsidRPr="00000000" w14:paraId="00000188">
            <w:pPr>
              <w:jc w:val="both"/>
              <w:rPr>
                <w:sz w:val="18"/>
                <w:szCs w:val="18"/>
              </w:rPr>
            </w:pPr>
            <w:r w:rsidDel="00000000" w:rsidR="00000000" w:rsidRPr="00000000">
              <w:rPr>
                <w:sz w:val="18"/>
                <w:szCs w:val="18"/>
                <w:rtl w:val="0"/>
              </w:rPr>
              <w:t xml:space="preserve">Begin Life Span Version</w:t>
            </w:r>
          </w:p>
        </w:tc>
        <w:tc>
          <w:tcPr>
            <w:vAlign w:val="center"/>
          </w:tcPr>
          <w:p w:rsidR="00000000" w:rsidDel="00000000" w:rsidP="00000000" w:rsidRDefault="00000000" w:rsidRPr="00000000" w14:paraId="00000189">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18A">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8B">
            <w:pPr>
              <w:jc w:val="both"/>
              <w:rPr>
                <w:sz w:val="18"/>
                <w:szCs w:val="18"/>
              </w:rPr>
            </w:pPr>
            <w:r w:rsidDel="00000000" w:rsidR="00000000" w:rsidRPr="00000000">
              <w:rPr>
                <w:sz w:val="18"/>
                <w:szCs w:val="18"/>
                <w:rtl w:val="0"/>
              </w:rPr>
              <w:t xml:space="preserve">Date and time at which this version of the spatial object was inserted or changed in the spatial data set </w:t>
            </w:r>
          </w:p>
        </w:tc>
      </w:tr>
      <w:tr>
        <w:trPr>
          <w:cantSplit w:val="0"/>
          <w:tblHeader w:val="0"/>
        </w:trPr>
        <w:tc>
          <w:tcPr>
            <w:vAlign w:val="center"/>
          </w:tcPr>
          <w:p w:rsidR="00000000" w:rsidDel="00000000" w:rsidP="00000000" w:rsidRDefault="00000000" w:rsidRPr="00000000" w14:paraId="0000018C">
            <w:pPr>
              <w:jc w:val="both"/>
              <w:rPr>
                <w:sz w:val="18"/>
                <w:szCs w:val="18"/>
              </w:rPr>
            </w:pPr>
            <w:r w:rsidDel="00000000" w:rsidR="00000000" w:rsidRPr="00000000">
              <w:rPr>
                <w:sz w:val="18"/>
                <w:szCs w:val="18"/>
                <w:rtl w:val="0"/>
              </w:rPr>
              <w:t xml:space="preserve">EndLSVer</w:t>
            </w:r>
          </w:p>
        </w:tc>
        <w:tc>
          <w:tcPr>
            <w:vAlign w:val="center"/>
          </w:tcPr>
          <w:p w:rsidR="00000000" w:rsidDel="00000000" w:rsidP="00000000" w:rsidRDefault="00000000" w:rsidRPr="00000000" w14:paraId="0000018D">
            <w:pPr>
              <w:jc w:val="both"/>
              <w:rPr>
                <w:sz w:val="18"/>
                <w:szCs w:val="18"/>
              </w:rPr>
            </w:pPr>
            <w:r w:rsidDel="00000000" w:rsidR="00000000" w:rsidRPr="00000000">
              <w:rPr>
                <w:sz w:val="18"/>
                <w:szCs w:val="18"/>
                <w:rtl w:val="0"/>
              </w:rPr>
              <w:t xml:space="preserve">End Life Span Version</w:t>
            </w:r>
          </w:p>
        </w:tc>
        <w:tc>
          <w:tcPr>
            <w:vAlign w:val="center"/>
          </w:tcPr>
          <w:p w:rsidR="00000000" w:rsidDel="00000000" w:rsidP="00000000" w:rsidRDefault="00000000" w:rsidRPr="00000000" w14:paraId="0000018E">
            <w:pPr>
              <w:jc w:val="both"/>
              <w:rPr>
                <w:sz w:val="18"/>
                <w:szCs w:val="18"/>
              </w:rPr>
            </w:pPr>
            <w:r w:rsidDel="00000000" w:rsidR="00000000" w:rsidRPr="00000000">
              <w:rPr>
                <w:sz w:val="18"/>
                <w:szCs w:val="18"/>
                <w:rtl w:val="0"/>
              </w:rPr>
              <w:t xml:space="preserve">Date</w:t>
            </w:r>
          </w:p>
        </w:tc>
        <w:tc>
          <w:tcPr>
            <w:vAlign w:val="center"/>
          </w:tcPr>
          <w:p w:rsidR="00000000" w:rsidDel="00000000" w:rsidP="00000000" w:rsidRDefault="00000000" w:rsidRPr="00000000" w14:paraId="0000018F">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90">
            <w:pPr>
              <w:jc w:val="both"/>
              <w:rPr>
                <w:sz w:val="18"/>
                <w:szCs w:val="18"/>
              </w:rPr>
            </w:pPr>
            <w:r w:rsidDel="00000000" w:rsidR="00000000" w:rsidRPr="00000000">
              <w:rPr>
                <w:sz w:val="18"/>
                <w:szCs w:val="18"/>
                <w:rtl w:val="0"/>
              </w:rPr>
              <w:t xml:space="preserve">Date and time at which this version of the spatial object was superseded or retired in the spatial data set </w:t>
            </w:r>
          </w:p>
        </w:tc>
      </w:tr>
      <w:tr>
        <w:trPr>
          <w:cantSplit w:val="0"/>
          <w:tblHeader w:val="0"/>
        </w:trPr>
        <w:tc>
          <w:tcPr>
            <w:vAlign w:val="center"/>
          </w:tcPr>
          <w:p w:rsidR="00000000" w:rsidDel="00000000" w:rsidP="00000000" w:rsidRDefault="00000000" w:rsidRPr="00000000" w14:paraId="00000191">
            <w:pPr>
              <w:jc w:val="both"/>
              <w:rPr>
                <w:sz w:val="18"/>
                <w:szCs w:val="18"/>
              </w:rPr>
            </w:pPr>
            <w:r w:rsidDel="00000000" w:rsidR="00000000" w:rsidRPr="00000000">
              <w:rPr>
                <w:sz w:val="18"/>
                <w:szCs w:val="18"/>
                <w:rtl w:val="0"/>
              </w:rPr>
              <w:t xml:space="preserve">DimInd</w:t>
            </w:r>
          </w:p>
        </w:tc>
        <w:tc>
          <w:tcPr>
            <w:vAlign w:val="center"/>
          </w:tcPr>
          <w:p w:rsidR="00000000" w:rsidDel="00000000" w:rsidP="00000000" w:rsidRDefault="00000000" w:rsidRPr="00000000" w14:paraId="00000192">
            <w:pPr>
              <w:jc w:val="both"/>
              <w:rPr>
                <w:sz w:val="18"/>
                <w:szCs w:val="18"/>
              </w:rPr>
            </w:pPr>
            <w:r w:rsidDel="00000000" w:rsidR="00000000" w:rsidRPr="00000000">
              <w:rPr>
                <w:sz w:val="18"/>
                <w:szCs w:val="18"/>
                <w:rtl w:val="0"/>
              </w:rPr>
              <w:t xml:space="preserve">Dimensioning Indication</w:t>
            </w:r>
          </w:p>
        </w:tc>
        <w:tc>
          <w:tcPr>
            <w:vAlign w:val="center"/>
          </w:tcPr>
          <w:p w:rsidR="00000000" w:rsidDel="00000000" w:rsidP="00000000" w:rsidRDefault="00000000" w:rsidRPr="00000000" w14:paraId="00000193">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94">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95">
            <w:pPr>
              <w:jc w:val="both"/>
              <w:rPr>
                <w:sz w:val="18"/>
                <w:szCs w:val="18"/>
              </w:rPr>
            </w:pPr>
            <w:r w:rsidDel="00000000" w:rsidR="00000000" w:rsidRPr="00000000">
              <w:rPr>
                <w:sz w:val="18"/>
                <w:szCs w:val="18"/>
                <w:rtl w:val="0"/>
              </w:rPr>
              <w:t xml:space="preserve">Specifications about the dimensioning of maritime developments </w:t>
            </w:r>
          </w:p>
        </w:tc>
      </w:tr>
      <w:tr>
        <w:trPr>
          <w:cantSplit w:val="0"/>
          <w:tblHeader w:val="0"/>
        </w:trPr>
        <w:tc>
          <w:tcPr>
            <w:vAlign w:val="center"/>
          </w:tcPr>
          <w:p w:rsidR="00000000" w:rsidDel="00000000" w:rsidP="00000000" w:rsidRDefault="00000000" w:rsidRPr="00000000" w14:paraId="00000196">
            <w:pPr>
              <w:jc w:val="both"/>
              <w:rPr>
                <w:sz w:val="18"/>
                <w:szCs w:val="18"/>
              </w:rPr>
            </w:pPr>
            <w:r w:rsidDel="00000000" w:rsidR="00000000" w:rsidRPr="00000000">
              <w:rPr>
                <w:sz w:val="18"/>
                <w:szCs w:val="18"/>
                <w:rtl w:val="0"/>
              </w:rPr>
              <w:t xml:space="preserve">SPID</w:t>
            </w:r>
          </w:p>
        </w:tc>
        <w:tc>
          <w:tcPr>
            <w:vAlign w:val="center"/>
          </w:tcPr>
          <w:p w:rsidR="00000000" w:rsidDel="00000000" w:rsidP="00000000" w:rsidRDefault="00000000" w:rsidRPr="00000000" w14:paraId="00000197">
            <w:pPr>
              <w:jc w:val="both"/>
              <w:rPr>
                <w:sz w:val="18"/>
                <w:szCs w:val="18"/>
              </w:rPr>
            </w:pPr>
            <w:r w:rsidDel="00000000" w:rsidR="00000000" w:rsidRPr="00000000">
              <w:rPr>
                <w:sz w:val="18"/>
                <w:szCs w:val="18"/>
                <w:rtl w:val="0"/>
              </w:rPr>
              <w:t xml:space="preserve">Spatial Plan ID</w:t>
            </w:r>
          </w:p>
        </w:tc>
        <w:tc>
          <w:tcPr>
            <w:vAlign w:val="center"/>
          </w:tcPr>
          <w:p w:rsidR="00000000" w:rsidDel="00000000" w:rsidP="00000000" w:rsidRDefault="00000000" w:rsidRPr="00000000" w14:paraId="00000198">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99">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9A">
            <w:pPr>
              <w:jc w:val="both"/>
              <w:rPr>
                <w:sz w:val="18"/>
                <w:szCs w:val="18"/>
              </w:rPr>
            </w:pPr>
            <w:r w:rsidDel="00000000" w:rsidR="00000000" w:rsidRPr="00000000">
              <w:rPr>
                <w:sz w:val="18"/>
                <w:szCs w:val="18"/>
                <w:rtl w:val="0"/>
              </w:rPr>
              <w:t xml:space="preserve">Field that chains with the Spatial Plan feature </w:t>
            </w:r>
          </w:p>
        </w:tc>
      </w:tr>
      <w:tr>
        <w:trPr>
          <w:cantSplit w:val="0"/>
          <w:tblHeader w:val="0"/>
        </w:trPr>
        <w:tc>
          <w:tcPr>
            <w:vAlign w:val="center"/>
          </w:tcPr>
          <w:p w:rsidR="00000000" w:rsidDel="00000000" w:rsidP="00000000" w:rsidRDefault="00000000" w:rsidRPr="00000000" w14:paraId="0000019B">
            <w:pPr>
              <w:jc w:val="both"/>
              <w:rPr>
                <w:sz w:val="18"/>
                <w:szCs w:val="18"/>
              </w:rPr>
            </w:pPr>
            <w:r w:rsidDel="00000000" w:rsidR="00000000" w:rsidRPr="00000000">
              <w:rPr>
                <w:sz w:val="18"/>
                <w:szCs w:val="18"/>
                <w:rtl w:val="0"/>
              </w:rPr>
              <w:t xml:space="preserve">OffDoc</w:t>
            </w:r>
          </w:p>
        </w:tc>
        <w:tc>
          <w:tcPr>
            <w:vAlign w:val="center"/>
          </w:tcPr>
          <w:p w:rsidR="00000000" w:rsidDel="00000000" w:rsidP="00000000" w:rsidRDefault="00000000" w:rsidRPr="00000000" w14:paraId="0000019C">
            <w:pPr>
              <w:jc w:val="both"/>
              <w:rPr>
                <w:sz w:val="18"/>
                <w:szCs w:val="18"/>
              </w:rPr>
            </w:pPr>
            <w:r w:rsidDel="00000000" w:rsidR="00000000" w:rsidRPr="00000000">
              <w:rPr>
                <w:sz w:val="18"/>
                <w:szCs w:val="18"/>
                <w:rtl w:val="0"/>
              </w:rPr>
              <w:t xml:space="preserve">Official Document</w:t>
            </w:r>
          </w:p>
        </w:tc>
        <w:tc>
          <w:tcPr>
            <w:vAlign w:val="center"/>
          </w:tcPr>
          <w:p w:rsidR="00000000" w:rsidDel="00000000" w:rsidP="00000000" w:rsidRDefault="00000000" w:rsidRPr="00000000" w14:paraId="0000019D">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9E">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9F">
            <w:pPr>
              <w:jc w:val="both"/>
              <w:rPr>
                <w:sz w:val="18"/>
                <w:szCs w:val="18"/>
              </w:rPr>
            </w:pPr>
            <w:r w:rsidDel="00000000" w:rsidR="00000000" w:rsidRPr="00000000">
              <w:rPr>
                <w:sz w:val="18"/>
                <w:szCs w:val="18"/>
                <w:rtl w:val="0"/>
              </w:rPr>
              <w:t xml:space="preserve">Field that chains with the Official Documentation feature </w:t>
            </w:r>
          </w:p>
        </w:tc>
      </w:tr>
      <w:tr>
        <w:trPr>
          <w:cantSplit w:val="0"/>
          <w:tblHeader w:val="0"/>
        </w:trPr>
        <w:tc>
          <w:tcPr/>
          <w:p w:rsidR="00000000" w:rsidDel="00000000" w:rsidP="00000000" w:rsidRDefault="00000000" w:rsidRPr="00000000" w14:paraId="000001A0">
            <w:pPr>
              <w:jc w:val="both"/>
              <w:rPr>
                <w:sz w:val="18"/>
                <w:szCs w:val="18"/>
              </w:rPr>
            </w:pPr>
            <w:r w:rsidDel="00000000" w:rsidR="00000000" w:rsidRPr="00000000">
              <w:rPr>
                <w:sz w:val="18"/>
                <w:szCs w:val="18"/>
                <w:rtl w:val="0"/>
              </w:rPr>
              <w:t xml:space="preserve">Shape_Length</w:t>
            </w:r>
          </w:p>
        </w:tc>
        <w:tc>
          <w:tcPr/>
          <w:p w:rsidR="00000000" w:rsidDel="00000000" w:rsidP="00000000" w:rsidRDefault="00000000" w:rsidRPr="00000000" w14:paraId="000001A1">
            <w:pPr>
              <w:jc w:val="both"/>
              <w:rPr>
                <w:sz w:val="18"/>
                <w:szCs w:val="18"/>
              </w:rPr>
            </w:pPr>
            <w:r w:rsidDel="00000000" w:rsidR="00000000" w:rsidRPr="00000000">
              <w:rPr>
                <w:sz w:val="18"/>
                <w:szCs w:val="18"/>
                <w:rtl w:val="0"/>
              </w:rPr>
              <w:t xml:space="preserve">Shape_Length</w:t>
            </w:r>
          </w:p>
        </w:tc>
        <w:tc>
          <w:tcPr/>
          <w:p w:rsidR="00000000" w:rsidDel="00000000" w:rsidP="00000000" w:rsidRDefault="00000000" w:rsidRPr="00000000" w14:paraId="000001A2">
            <w:pPr>
              <w:jc w:val="both"/>
              <w:rPr>
                <w:sz w:val="18"/>
                <w:szCs w:val="18"/>
              </w:rPr>
            </w:pPr>
            <w:r w:rsidDel="00000000" w:rsidR="00000000" w:rsidRPr="00000000">
              <w:rPr>
                <w:sz w:val="18"/>
                <w:szCs w:val="18"/>
                <w:rtl w:val="0"/>
              </w:rPr>
              <w:t xml:space="preserve">Number (Double)</w:t>
            </w:r>
          </w:p>
        </w:tc>
        <w:tc>
          <w:tcPr/>
          <w:p w:rsidR="00000000" w:rsidDel="00000000" w:rsidP="00000000" w:rsidRDefault="00000000" w:rsidRPr="00000000" w14:paraId="000001A3">
            <w:pPr>
              <w:jc w:val="both"/>
              <w:rPr>
                <w:sz w:val="18"/>
                <w:szCs w:val="18"/>
              </w:rPr>
            </w:pPr>
            <w:r w:rsidDel="00000000" w:rsidR="00000000" w:rsidRPr="00000000">
              <w:rPr>
                <w:rtl w:val="0"/>
              </w:rPr>
            </w:r>
          </w:p>
        </w:tc>
        <w:tc>
          <w:tcPr/>
          <w:p w:rsidR="00000000" w:rsidDel="00000000" w:rsidP="00000000" w:rsidRDefault="00000000" w:rsidRPr="00000000" w14:paraId="000001A4">
            <w:pPr>
              <w:jc w:val="both"/>
              <w:rPr>
                <w:sz w:val="18"/>
                <w:szCs w:val="18"/>
              </w:rPr>
            </w:pPr>
            <w:r w:rsidDel="00000000" w:rsidR="00000000" w:rsidRPr="00000000">
              <w:rPr>
                <w:sz w:val="18"/>
                <w:szCs w:val="18"/>
                <w:rtl w:val="0"/>
              </w:rPr>
              <w:t xml:space="preserve">Automatically calculated</w:t>
            </w:r>
          </w:p>
        </w:tc>
      </w:tr>
      <w:tr>
        <w:trPr>
          <w:cantSplit w:val="0"/>
          <w:tblHeader w:val="0"/>
        </w:trPr>
        <w:tc>
          <w:tcPr/>
          <w:p w:rsidR="00000000" w:rsidDel="00000000" w:rsidP="00000000" w:rsidRDefault="00000000" w:rsidRPr="00000000" w14:paraId="000001A5">
            <w:pPr>
              <w:jc w:val="both"/>
              <w:rPr>
                <w:sz w:val="18"/>
                <w:szCs w:val="18"/>
              </w:rPr>
            </w:pPr>
            <w:r w:rsidDel="00000000" w:rsidR="00000000" w:rsidRPr="00000000">
              <w:rPr>
                <w:sz w:val="18"/>
                <w:szCs w:val="18"/>
                <w:rtl w:val="0"/>
              </w:rPr>
              <w:t xml:space="preserve">Shape_Area</w:t>
            </w:r>
          </w:p>
        </w:tc>
        <w:tc>
          <w:tcPr/>
          <w:p w:rsidR="00000000" w:rsidDel="00000000" w:rsidP="00000000" w:rsidRDefault="00000000" w:rsidRPr="00000000" w14:paraId="000001A6">
            <w:pPr>
              <w:jc w:val="both"/>
              <w:rPr>
                <w:sz w:val="18"/>
                <w:szCs w:val="18"/>
              </w:rPr>
            </w:pPr>
            <w:r w:rsidDel="00000000" w:rsidR="00000000" w:rsidRPr="00000000">
              <w:rPr>
                <w:sz w:val="18"/>
                <w:szCs w:val="18"/>
                <w:rtl w:val="0"/>
              </w:rPr>
              <w:t xml:space="preserve">Shape_Area</w:t>
            </w:r>
          </w:p>
        </w:tc>
        <w:tc>
          <w:tcPr/>
          <w:p w:rsidR="00000000" w:rsidDel="00000000" w:rsidP="00000000" w:rsidRDefault="00000000" w:rsidRPr="00000000" w14:paraId="000001A7">
            <w:pPr>
              <w:jc w:val="both"/>
              <w:rPr>
                <w:sz w:val="18"/>
                <w:szCs w:val="18"/>
              </w:rPr>
            </w:pPr>
            <w:r w:rsidDel="00000000" w:rsidR="00000000" w:rsidRPr="00000000">
              <w:rPr>
                <w:sz w:val="18"/>
                <w:szCs w:val="18"/>
                <w:rtl w:val="0"/>
              </w:rPr>
              <w:t xml:space="preserve">Number (Double)</w:t>
            </w:r>
          </w:p>
        </w:tc>
        <w:tc>
          <w:tcPr/>
          <w:p w:rsidR="00000000" w:rsidDel="00000000" w:rsidP="00000000" w:rsidRDefault="00000000" w:rsidRPr="00000000" w14:paraId="000001A8">
            <w:pPr>
              <w:jc w:val="both"/>
              <w:rPr>
                <w:sz w:val="18"/>
                <w:szCs w:val="18"/>
              </w:rPr>
            </w:pPr>
            <w:r w:rsidDel="00000000" w:rsidR="00000000" w:rsidRPr="00000000">
              <w:rPr>
                <w:rtl w:val="0"/>
              </w:rPr>
            </w:r>
          </w:p>
        </w:tc>
        <w:tc>
          <w:tcPr/>
          <w:p w:rsidR="00000000" w:rsidDel="00000000" w:rsidP="00000000" w:rsidRDefault="00000000" w:rsidRPr="00000000" w14:paraId="000001A9">
            <w:pPr>
              <w:jc w:val="both"/>
              <w:rPr>
                <w:sz w:val="18"/>
                <w:szCs w:val="18"/>
              </w:rPr>
            </w:pPr>
            <w:r w:rsidDel="00000000" w:rsidR="00000000" w:rsidRPr="00000000">
              <w:rPr>
                <w:sz w:val="18"/>
                <w:szCs w:val="18"/>
                <w:rtl w:val="0"/>
              </w:rPr>
              <w:t xml:space="preserve">Automatically calculated</w:t>
            </w:r>
          </w:p>
        </w:tc>
      </w:tr>
    </w:tbl>
    <w:p w:rsidR="00000000" w:rsidDel="00000000" w:rsidP="00000000" w:rsidRDefault="00000000" w:rsidRPr="00000000" w14:paraId="000001AA">
      <w:pPr>
        <w:jc w:val="both"/>
        <w:rPr/>
      </w:pPr>
      <w:r w:rsidDel="00000000" w:rsidR="00000000" w:rsidRPr="00000000">
        <w:rPr>
          <w:rtl w:val="0"/>
        </w:rPr>
      </w:r>
    </w:p>
    <w:p w:rsidR="00000000" w:rsidDel="00000000" w:rsidP="00000000" w:rsidRDefault="00000000" w:rsidRPr="00000000" w14:paraId="000001AB">
      <w:pPr>
        <w:jc w:val="center"/>
        <w:rPr>
          <w:b w:val="1"/>
          <w:bCs w:val="1"/>
        </w:rPr>
      </w:pPr>
      <w:r w:rsidDel="00000000" w:rsidR="00000000" w:rsidRPr="00000000">
        <w:rPr>
          <w:b w:val="1"/>
          <w:bCs w:val="1"/>
          <w:rtl w:val="0"/>
        </w:rPr>
        <w:t xml:space="preserve">MSP Official Documentation</w:t>
      </w:r>
    </w:p>
    <w:p w:rsidR="00000000" w:rsidDel="00000000" w:rsidP="00000000" w:rsidRDefault="00000000" w:rsidRPr="00000000" w14:paraId="000001AC">
      <w:pPr>
        <w:jc w:val="both"/>
        <w:rPr/>
      </w:pPr>
      <w:r w:rsidDel="00000000" w:rsidR="00000000" w:rsidRPr="00000000">
        <w:rPr>
          <w:rtl w:val="0"/>
        </w:rPr>
      </w:r>
    </w:p>
    <w:tbl>
      <w:tblPr>
        <w:tblStyle w:val="Table6"/>
        <w:tblW w:w="1170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77"/>
        <w:gridCol w:w="2194"/>
        <w:gridCol w:w="2318"/>
        <w:gridCol w:w="2386"/>
        <w:gridCol w:w="2427"/>
        <w:tblGridChange w:id="0">
          <w:tblGrid>
            <w:gridCol w:w="2377"/>
            <w:gridCol w:w="2194"/>
            <w:gridCol w:w="2318"/>
            <w:gridCol w:w="2386"/>
            <w:gridCol w:w="2427"/>
          </w:tblGrid>
        </w:tblGridChange>
      </w:tblGrid>
      <w:tr>
        <w:trPr>
          <w:cantSplit w:val="0"/>
          <w:tblHeader w:val="0"/>
        </w:trPr>
        <w:tc>
          <w:tcPr>
            <w:vAlign w:val="center"/>
          </w:tcPr>
          <w:p w:rsidR="00000000" w:rsidDel="00000000" w:rsidP="00000000" w:rsidRDefault="00000000" w:rsidRPr="00000000" w14:paraId="000001AD">
            <w:pPr>
              <w:jc w:val="both"/>
              <w:rPr>
                <w:b w:val="1"/>
                <w:bCs w:val="1"/>
                <w:sz w:val="18"/>
                <w:szCs w:val="18"/>
              </w:rPr>
            </w:pPr>
            <w:r w:rsidDel="00000000" w:rsidR="00000000" w:rsidRPr="00000000">
              <w:rPr>
                <w:b w:val="1"/>
                <w:bCs w:val="1"/>
                <w:sz w:val="18"/>
                <w:szCs w:val="18"/>
                <w:rtl w:val="0"/>
              </w:rPr>
              <w:t xml:space="preserve">Field Name</w:t>
            </w:r>
          </w:p>
        </w:tc>
        <w:tc>
          <w:tcPr>
            <w:vAlign w:val="center"/>
          </w:tcPr>
          <w:p w:rsidR="00000000" w:rsidDel="00000000" w:rsidP="00000000" w:rsidRDefault="00000000" w:rsidRPr="00000000" w14:paraId="000001AE">
            <w:pPr>
              <w:jc w:val="both"/>
              <w:rPr>
                <w:b w:val="1"/>
                <w:bCs w:val="1"/>
                <w:sz w:val="18"/>
                <w:szCs w:val="18"/>
              </w:rPr>
            </w:pPr>
            <w:r w:rsidDel="00000000" w:rsidR="00000000" w:rsidRPr="00000000">
              <w:rPr>
                <w:b w:val="1"/>
                <w:bCs w:val="1"/>
                <w:sz w:val="18"/>
                <w:szCs w:val="18"/>
                <w:rtl w:val="0"/>
              </w:rPr>
              <w:t xml:space="preserve">Field Alias</w:t>
            </w:r>
          </w:p>
        </w:tc>
        <w:tc>
          <w:tcPr>
            <w:vAlign w:val="center"/>
          </w:tcPr>
          <w:p w:rsidR="00000000" w:rsidDel="00000000" w:rsidP="00000000" w:rsidRDefault="00000000" w:rsidRPr="00000000" w14:paraId="000001AF">
            <w:pPr>
              <w:jc w:val="both"/>
              <w:rPr>
                <w:b w:val="1"/>
                <w:bCs w:val="1"/>
                <w:sz w:val="18"/>
                <w:szCs w:val="18"/>
              </w:rPr>
            </w:pPr>
            <w:r w:rsidDel="00000000" w:rsidR="00000000" w:rsidRPr="00000000">
              <w:rPr>
                <w:b w:val="1"/>
                <w:bCs w:val="1"/>
                <w:sz w:val="18"/>
                <w:szCs w:val="18"/>
                <w:rtl w:val="0"/>
              </w:rPr>
              <w:t xml:space="preserve">Field Format</w:t>
            </w:r>
          </w:p>
        </w:tc>
        <w:tc>
          <w:tcPr>
            <w:vAlign w:val="center"/>
          </w:tcPr>
          <w:p w:rsidR="00000000" w:rsidDel="00000000" w:rsidP="00000000" w:rsidRDefault="00000000" w:rsidRPr="00000000" w14:paraId="000001B0">
            <w:pPr>
              <w:jc w:val="both"/>
              <w:rPr>
                <w:b w:val="1"/>
                <w:bCs w:val="1"/>
                <w:sz w:val="18"/>
                <w:szCs w:val="18"/>
              </w:rPr>
            </w:pPr>
            <w:r w:rsidDel="00000000" w:rsidR="00000000" w:rsidRPr="00000000">
              <w:rPr>
                <w:b w:val="1"/>
                <w:bCs w:val="1"/>
                <w:sz w:val="18"/>
                <w:szCs w:val="18"/>
                <w:rtl w:val="0"/>
              </w:rPr>
              <w:t xml:space="preserve">Attributes</w:t>
            </w:r>
          </w:p>
        </w:tc>
        <w:tc>
          <w:tcPr>
            <w:vAlign w:val="center"/>
          </w:tcPr>
          <w:p w:rsidR="00000000" w:rsidDel="00000000" w:rsidP="00000000" w:rsidRDefault="00000000" w:rsidRPr="00000000" w14:paraId="000001B1">
            <w:pPr>
              <w:jc w:val="both"/>
              <w:rPr>
                <w:b w:val="1"/>
                <w:bCs w:val="1"/>
                <w:sz w:val="18"/>
                <w:szCs w:val="18"/>
              </w:rPr>
            </w:pPr>
            <w:r w:rsidDel="00000000" w:rsidR="00000000" w:rsidRPr="00000000">
              <w:rPr>
                <w:b w:val="1"/>
                <w:bCs w:val="1"/>
                <w:sz w:val="18"/>
                <w:szCs w:val="18"/>
                <w:rtl w:val="0"/>
              </w:rPr>
              <w:t xml:space="preserve">Note</w:t>
            </w:r>
          </w:p>
        </w:tc>
      </w:tr>
      <w:tr>
        <w:trPr>
          <w:cantSplit w:val="0"/>
          <w:tblHeader w:val="0"/>
        </w:trPr>
        <w:tc>
          <w:tcPr>
            <w:vAlign w:val="center"/>
          </w:tcPr>
          <w:p w:rsidR="00000000" w:rsidDel="00000000" w:rsidP="00000000" w:rsidRDefault="00000000" w:rsidRPr="00000000" w14:paraId="000001B2">
            <w:pPr>
              <w:jc w:val="both"/>
              <w:rPr>
                <w:sz w:val="18"/>
                <w:szCs w:val="18"/>
              </w:rPr>
            </w:pPr>
            <w:r w:rsidDel="00000000" w:rsidR="00000000" w:rsidRPr="00000000">
              <w:rPr>
                <w:sz w:val="18"/>
                <w:szCs w:val="18"/>
                <w:rtl w:val="0"/>
              </w:rPr>
              <w:t xml:space="preserve">OBJECTID</w:t>
            </w:r>
          </w:p>
        </w:tc>
        <w:tc>
          <w:tcPr>
            <w:vAlign w:val="center"/>
          </w:tcPr>
          <w:p w:rsidR="00000000" w:rsidDel="00000000" w:rsidP="00000000" w:rsidRDefault="00000000" w:rsidRPr="00000000" w14:paraId="000001B3">
            <w:pPr>
              <w:jc w:val="both"/>
              <w:rPr>
                <w:sz w:val="18"/>
                <w:szCs w:val="18"/>
              </w:rPr>
            </w:pPr>
            <w:r w:rsidDel="00000000" w:rsidR="00000000" w:rsidRPr="00000000">
              <w:rPr>
                <w:sz w:val="18"/>
                <w:szCs w:val="18"/>
                <w:rtl w:val="0"/>
              </w:rPr>
              <w:t xml:space="preserve">OBJECTID*</w:t>
            </w:r>
          </w:p>
        </w:tc>
        <w:tc>
          <w:tcPr>
            <w:vAlign w:val="center"/>
          </w:tcPr>
          <w:p w:rsidR="00000000" w:rsidDel="00000000" w:rsidP="00000000" w:rsidRDefault="00000000" w:rsidRPr="00000000" w14:paraId="000001B4">
            <w:pPr>
              <w:jc w:val="both"/>
              <w:rPr>
                <w:sz w:val="18"/>
                <w:szCs w:val="18"/>
              </w:rPr>
            </w:pPr>
            <w:r w:rsidDel="00000000" w:rsidR="00000000" w:rsidRPr="00000000">
              <w:rPr>
                <w:sz w:val="18"/>
                <w:szCs w:val="18"/>
                <w:rtl w:val="0"/>
              </w:rPr>
              <w:t xml:space="preserve">Object ID</w:t>
            </w:r>
          </w:p>
        </w:tc>
        <w:tc>
          <w:tcPr>
            <w:vAlign w:val="center"/>
          </w:tcPr>
          <w:p w:rsidR="00000000" w:rsidDel="00000000" w:rsidP="00000000" w:rsidRDefault="00000000" w:rsidRPr="00000000" w14:paraId="000001B5">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B6">
            <w:pPr>
              <w:jc w:val="both"/>
              <w:rPr>
                <w:sz w:val="18"/>
                <w:szCs w:val="18"/>
              </w:rPr>
            </w:pPr>
            <w:r w:rsidDel="00000000" w:rsidR="00000000" w:rsidRPr="00000000">
              <w:rPr>
                <w:sz w:val="18"/>
                <w:szCs w:val="18"/>
                <w:rtl w:val="0"/>
              </w:rPr>
              <w:t xml:space="preserve">Automatically assigned</w:t>
            </w:r>
          </w:p>
        </w:tc>
      </w:tr>
      <w:tr>
        <w:trPr>
          <w:cantSplit w:val="0"/>
          <w:tblHeader w:val="0"/>
        </w:trPr>
        <w:tc>
          <w:tcPr>
            <w:vAlign w:val="center"/>
          </w:tcPr>
          <w:p w:rsidR="00000000" w:rsidDel="00000000" w:rsidP="00000000" w:rsidRDefault="00000000" w:rsidRPr="00000000" w14:paraId="000001B7">
            <w:pPr>
              <w:jc w:val="both"/>
              <w:rPr>
                <w:sz w:val="18"/>
                <w:szCs w:val="18"/>
              </w:rPr>
            </w:pPr>
            <w:r w:rsidDel="00000000" w:rsidR="00000000" w:rsidRPr="00000000">
              <w:rPr>
                <w:sz w:val="18"/>
                <w:szCs w:val="18"/>
                <w:rtl w:val="0"/>
              </w:rPr>
              <w:t xml:space="preserve">LocalID</w:t>
            </w:r>
          </w:p>
        </w:tc>
        <w:tc>
          <w:tcPr>
            <w:vAlign w:val="center"/>
          </w:tcPr>
          <w:p w:rsidR="00000000" w:rsidDel="00000000" w:rsidP="00000000" w:rsidRDefault="00000000" w:rsidRPr="00000000" w14:paraId="000001B8">
            <w:pPr>
              <w:jc w:val="both"/>
              <w:rPr>
                <w:sz w:val="18"/>
                <w:szCs w:val="18"/>
              </w:rPr>
            </w:pPr>
            <w:r w:rsidDel="00000000" w:rsidR="00000000" w:rsidRPr="00000000">
              <w:rPr>
                <w:sz w:val="18"/>
                <w:szCs w:val="18"/>
                <w:rtl w:val="0"/>
              </w:rPr>
              <w:t xml:space="preserve">LocalID</w:t>
            </w:r>
          </w:p>
        </w:tc>
        <w:tc>
          <w:tcPr>
            <w:vAlign w:val="center"/>
          </w:tcPr>
          <w:p w:rsidR="00000000" w:rsidDel="00000000" w:rsidP="00000000" w:rsidRDefault="00000000" w:rsidRPr="00000000" w14:paraId="000001B9">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BA">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BB">
            <w:pPr>
              <w:jc w:val="both"/>
              <w:rPr>
                <w:sz w:val="18"/>
                <w:szCs w:val="18"/>
              </w:rPr>
            </w:pPr>
            <w:r w:rsidDel="00000000" w:rsidR="00000000" w:rsidRPr="00000000">
              <w:rPr>
                <w:sz w:val="18"/>
                <w:szCs w:val="18"/>
                <w:rtl w:val="0"/>
              </w:rPr>
              <w:t xml:space="preserve">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1BC">
            <w:pPr>
              <w:jc w:val="both"/>
              <w:rPr>
                <w:sz w:val="18"/>
                <w:szCs w:val="18"/>
              </w:rPr>
            </w:pPr>
            <w:r w:rsidDel="00000000" w:rsidR="00000000" w:rsidRPr="00000000">
              <w:rPr>
                <w:sz w:val="18"/>
                <w:szCs w:val="18"/>
                <w:rtl w:val="0"/>
              </w:rPr>
              <w:t xml:space="preserve">VersionID</w:t>
            </w:r>
          </w:p>
        </w:tc>
        <w:tc>
          <w:tcPr>
            <w:vAlign w:val="center"/>
          </w:tcPr>
          <w:p w:rsidR="00000000" w:rsidDel="00000000" w:rsidP="00000000" w:rsidRDefault="00000000" w:rsidRPr="00000000" w14:paraId="000001BD">
            <w:pPr>
              <w:jc w:val="both"/>
              <w:rPr>
                <w:sz w:val="18"/>
                <w:szCs w:val="18"/>
              </w:rPr>
            </w:pPr>
            <w:r w:rsidDel="00000000" w:rsidR="00000000" w:rsidRPr="00000000">
              <w:rPr>
                <w:sz w:val="18"/>
                <w:szCs w:val="18"/>
                <w:rtl w:val="0"/>
              </w:rPr>
              <w:t xml:space="preserve">VersionID</w:t>
            </w:r>
          </w:p>
        </w:tc>
        <w:tc>
          <w:tcPr>
            <w:vAlign w:val="center"/>
          </w:tcPr>
          <w:p w:rsidR="00000000" w:rsidDel="00000000" w:rsidP="00000000" w:rsidRDefault="00000000" w:rsidRPr="00000000" w14:paraId="000001BE">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BF">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C0">
            <w:pPr>
              <w:jc w:val="both"/>
              <w:rPr>
                <w:sz w:val="18"/>
                <w:szCs w:val="18"/>
              </w:rPr>
            </w:pPr>
            <w:r w:rsidDel="00000000" w:rsidR="00000000" w:rsidRPr="00000000">
              <w:rPr>
                <w:sz w:val="18"/>
                <w:szCs w:val="18"/>
                <w:rtl w:val="0"/>
              </w:rPr>
              <w:t xml:space="preserve">A version of ID, not compulsory. 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1C1">
            <w:pPr>
              <w:jc w:val="both"/>
              <w:rPr>
                <w:sz w:val="18"/>
                <w:szCs w:val="18"/>
              </w:rPr>
            </w:pPr>
            <w:r w:rsidDel="00000000" w:rsidR="00000000" w:rsidRPr="00000000">
              <w:rPr>
                <w:sz w:val="18"/>
                <w:szCs w:val="18"/>
                <w:rtl w:val="0"/>
              </w:rPr>
              <w:t xml:space="preserve">OffSource</w:t>
            </w:r>
          </w:p>
        </w:tc>
        <w:tc>
          <w:tcPr>
            <w:vAlign w:val="center"/>
          </w:tcPr>
          <w:p w:rsidR="00000000" w:rsidDel="00000000" w:rsidP="00000000" w:rsidRDefault="00000000" w:rsidRPr="00000000" w14:paraId="000001C2">
            <w:pPr>
              <w:jc w:val="both"/>
              <w:rPr>
                <w:sz w:val="18"/>
                <w:szCs w:val="18"/>
              </w:rPr>
            </w:pPr>
            <w:r w:rsidDel="00000000" w:rsidR="00000000" w:rsidRPr="00000000">
              <w:rPr>
                <w:sz w:val="18"/>
                <w:szCs w:val="18"/>
                <w:rtl w:val="0"/>
              </w:rPr>
              <w:t xml:space="preserve">Official Source</w:t>
            </w:r>
          </w:p>
        </w:tc>
        <w:tc>
          <w:tcPr>
            <w:vAlign w:val="center"/>
          </w:tcPr>
          <w:p w:rsidR="00000000" w:rsidDel="00000000" w:rsidP="00000000" w:rsidRDefault="00000000" w:rsidRPr="00000000" w14:paraId="000001C3">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C4">
            <w:pPr>
              <w:jc w:val="both"/>
              <w:rPr>
                <w:sz w:val="18"/>
                <w:szCs w:val="18"/>
              </w:rPr>
            </w:pPr>
            <w:r w:rsidDel="00000000" w:rsidR="00000000" w:rsidRPr="00000000">
              <w:rPr>
                <w:rtl w:val="0"/>
              </w:rPr>
            </w:r>
          </w:p>
        </w:tc>
        <w:tc>
          <w:tcPr/>
          <w:p w:rsidR="00000000" w:rsidDel="00000000" w:rsidP="00000000" w:rsidRDefault="00000000" w:rsidRPr="00000000" w14:paraId="000001C5">
            <w:pPr>
              <w:jc w:val="both"/>
              <w:rPr>
                <w:sz w:val="18"/>
                <w:szCs w:val="18"/>
              </w:rPr>
            </w:pPr>
            <w:r w:rsidDel="00000000" w:rsidR="00000000" w:rsidRPr="00000000">
              <w:rPr>
                <w:sz w:val="18"/>
                <w:szCs w:val="18"/>
                <w:rtl w:val="0"/>
              </w:rPr>
              <w:t xml:space="preserve">Source URL’s of the descriptive information about the MSP. A local identifier, assigned by the data provider. This is one of the three fields that composed InspireID </w:t>
            </w:r>
          </w:p>
        </w:tc>
      </w:tr>
      <w:tr>
        <w:trPr>
          <w:cantSplit w:val="0"/>
          <w:tblHeader w:val="0"/>
        </w:trPr>
        <w:tc>
          <w:tcPr>
            <w:vAlign w:val="center"/>
          </w:tcPr>
          <w:p w:rsidR="00000000" w:rsidDel="00000000" w:rsidP="00000000" w:rsidRDefault="00000000" w:rsidRPr="00000000" w14:paraId="000001C6">
            <w:pPr>
              <w:jc w:val="both"/>
              <w:rPr>
                <w:sz w:val="18"/>
                <w:szCs w:val="18"/>
              </w:rPr>
            </w:pPr>
            <w:r w:rsidDel="00000000" w:rsidR="00000000" w:rsidRPr="00000000">
              <w:rPr>
                <w:sz w:val="18"/>
                <w:szCs w:val="18"/>
                <w:rtl w:val="0"/>
              </w:rPr>
              <w:t xml:space="preserve">MS</w:t>
            </w:r>
          </w:p>
        </w:tc>
        <w:tc>
          <w:tcPr>
            <w:vAlign w:val="center"/>
          </w:tcPr>
          <w:p w:rsidR="00000000" w:rsidDel="00000000" w:rsidP="00000000" w:rsidRDefault="00000000" w:rsidRPr="00000000" w14:paraId="000001C7">
            <w:pPr>
              <w:jc w:val="both"/>
              <w:rPr>
                <w:sz w:val="18"/>
                <w:szCs w:val="18"/>
              </w:rPr>
            </w:pPr>
            <w:r w:rsidDel="00000000" w:rsidR="00000000" w:rsidRPr="00000000">
              <w:rPr>
                <w:sz w:val="18"/>
                <w:szCs w:val="18"/>
                <w:rtl w:val="0"/>
              </w:rPr>
              <w:t xml:space="preserve">Member State</w:t>
            </w:r>
          </w:p>
        </w:tc>
        <w:tc>
          <w:tcPr>
            <w:vAlign w:val="center"/>
          </w:tcPr>
          <w:p w:rsidR="00000000" w:rsidDel="00000000" w:rsidP="00000000" w:rsidRDefault="00000000" w:rsidRPr="00000000" w14:paraId="000001C8">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C9">
            <w:pPr>
              <w:jc w:val="both"/>
              <w:rPr>
                <w:sz w:val="18"/>
                <w:szCs w:val="18"/>
              </w:rPr>
            </w:pPr>
            <w:r w:rsidDel="00000000" w:rsidR="00000000" w:rsidRPr="00000000">
              <w:rPr>
                <w:sz w:val="18"/>
                <w:szCs w:val="18"/>
                <w:rtl w:val="0"/>
              </w:rPr>
              <w:t xml:space="preserve">Belgium, Denmark, Estonia, Finland, Germany, Italy, Latvia, Lithuania, Netherlands, Poland, Spain, Sweden</w:t>
            </w:r>
          </w:p>
        </w:tc>
        <w:tc>
          <w:tcPr>
            <w:vAlign w:val="center"/>
          </w:tcPr>
          <w:p w:rsidR="00000000" w:rsidDel="00000000" w:rsidP="00000000" w:rsidRDefault="00000000" w:rsidRPr="00000000" w14:paraId="000001CA">
            <w:pPr>
              <w:jc w:val="both"/>
              <w:rPr>
                <w:sz w:val="18"/>
                <w:szCs w:val="18"/>
              </w:rPr>
            </w:pPr>
            <w:r w:rsidDel="00000000" w:rsidR="00000000" w:rsidRPr="00000000">
              <w:rPr>
                <w:sz w:val="18"/>
                <w:szCs w:val="18"/>
                <w:rtl w:val="0"/>
              </w:rPr>
              <w:t xml:space="preserve">Member State </w:t>
            </w:r>
          </w:p>
        </w:tc>
      </w:tr>
      <w:tr>
        <w:trPr>
          <w:cantSplit w:val="0"/>
          <w:tblHeader w:val="0"/>
        </w:trPr>
        <w:tc>
          <w:tcPr>
            <w:vAlign w:val="center"/>
          </w:tcPr>
          <w:p w:rsidR="00000000" w:rsidDel="00000000" w:rsidP="00000000" w:rsidRDefault="00000000" w:rsidRPr="00000000" w14:paraId="000001CB">
            <w:pPr>
              <w:jc w:val="both"/>
              <w:rPr>
                <w:sz w:val="18"/>
                <w:szCs w:val="18"/>
              </w:rPr>
            </w:pPr>
            <w:r w:rsidDel="00000000" w:rsidR="00000000" w:rsidRPr="00000000">
              <w:rPr>
                <w:sz w:val="18"/>
                <w:szCs w:val="18"/>
                <w:rtl w:val="0"/>
              </w:rPr>
              <w:t xml:space="preserve">LegCit</w:t>
            </w:r>
          </w:p>
        </w:tc>
        <w:tc>
          <w:tcPr>
            <w:vAlign w:val="center"/>
          </w:tcPr>
          <w:p w:rsidR="00000000" w:rsidDel="00000000" w:rsidP="00000000" w:rsidRDefault="00000000" w:rsidRPr="00000000" w14:paraId="000001CC">
            <w:pPr>
              <w:jc w:val="both"/>
              <w:rPr>
                <w:sz w:val="18"/>
                <w:szCs w:val="18"/>
              </w:rPr>
            </w:pPr>
            <w:r w:rsidDel="00000000" w:rsidR="00000000" w:rsidRPr="00000000">
              <w:rPr>
                <w:sz w:val="18"/>
                <w:szCs w:val="18"/>
                <w:rtl w:val="0"/>
              </w:rPr>
              <w:t xml:space="preserve">Legislation Citation</w:t>
            </w:r>
          </w:p>
        </w:tc>
        <w:tc>
          <w:tcPr>
            <w:vAlign w:val="center"/>
          </w:tcPr>
          <w:p w:rsidR="00000000" w:rsidDel="00000000" w:rsidP="00000000" w:rsidRDefault="00000000" w:rsidRPr="00000000" w14:paraId="000001CD">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CE">
            <w:pPr>
              <w:jc w:val="both"/>
              <w:rPr>
                <w:sz w:val="18"/>
                <w:szCs w:val="18"/>
              </w:rPr>
            </w:pPr>
            <w:r w:rsidDel="00000000" w:rsidR="00000000" w:rsidRPr="00000000">
              <w:rPr>
                <w:rtl w:val="0"/>
              </w:rPr>
            </w:r>
          </w:p>
        </w:tc>
        <w:tc>
          <w:tcPr/>
          <w:p w:rsidR="00000000" w:rsidDel="00000000" w:rsidP="00000000" w:rsidRDefault="00000000" w:rsidRPr="00000000" w14:paraId="000001CF">
            <w:pPr>
              <w:jc w:val="both"/>
              <w:rPr>
                <w:sz w:val="18"/>
                <w:szCs w:val="18"/>
              </w:rPr>
            </w:pPr>
            <w:r w:rsidDel="00000000" w:rsidR="00000000" w:rsidRPr="00000000">
              <w:rPr>
                <w:sz w:val="18"/>
                <w:szCs w:val="18"/>
                <w:rtl w:val="0"/>
              </w:rPr>
              <w:t xml:space="preserve">Link to the text of the regulation </w:t>
            </w:r>
          </w:p>
        </w:tc>
      </w:tr>
      <w:tr>
        <w:trPr>
          <w:cantSplit w:val="0"/>
          <w:tblHeader w:val="0"/>
        </w:trPr>
        <w:tc>
          <w:tcPr>
            <w:vAlign w:val="center"/>
          </w:tcPr>
          <w:p w:rsidR="00000000" w:rsidDel="00000000" w:rsidP="00000000" w:rsidRDefault="00000000" w:rsidRPr="00000000" w14:paraId="000001D0">
            <w:pPr>
              <w:jc w:val="both"/>
              <w:rPr>
                <w:sz w:val="18"/>
                <w:szCs w:val="18"/>
              </w:rPr>
            </w:pPr>
            <w:r w:rsidDel="00000000" w:rsidR="00000000" w:rsidRPr="00000000">
              <w:rPr>
                <w:sz w:val="18"/>
                <w:szCs w:val="18"/>
                <w:rtl w:val="0"/>
              </w:rPr>
              <w:t xml:space="preserve">RegText</w:t>
            </w:r>
          </w:p>
        </w:tc>
        <w:tc>
          <w:tcPr>
            <w:vAlign w:val="center"/>
          </w:tcPr>
          <w:p w:rsidR="00000000" w:rsidDel="00000000" w:rsidP="00000000" w:rsidRDefault="00000000" w:rsidRPr="00000000" w14:paraId="000001D1">
            <w:pPr>
              <w:jc w:val="both"/>
              <w:rPr>
                <w:sz w:val="18"/>
                <w:szCs w:val="18"/>
              </w:rPr>
            </w:pPr>
            <w:r w:rsidDel="00000000" w:rsidR="00000000" w:rsidRPr="00000000">
              <w:rPr>
                <w:sz w:val="18"/>
                <w:szCs w:val="18"/>
                <w:rtl w:val="0"/>
              </w:rPr>
              <w:t xml:space="preserve">Regulation Text</w:t>
            </w:r>
          </w:p>
        </w:tc>
        <w:tc>
          <w:tcPr>
            <w:vAlign w:val="center"/>
          </w:tcPr>
          <w:p w:rsidR="00000000" w:rsidDel="00000000" w:rsidP="00000000" w:rsidRDefault="00000000" w:rsidRPr="00000000" w14:paraId="000001D2">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D3">
            <w:pPr>
              <w:jc w:val="both"/>
              <w:rPr>
                <w:sz w:val="18"/>
                <w:szCs w:val="18"/>
              </w:rPr>
            </w:pPr>
            <w:r w:rsidDel="00000000" w:rsidR="00000000" w:rsidRPr="00000000">
              <w:rPr>
                <w:rtl w:val="0"/>
              </w:rPr>
            </w:r>
          </w:p>
        </w:tc>
        <w:tc>
          <w:tcPr>
            <w:vAlign w:val="center"/>
          </w:tcPr>
          <w:p w:rsidR="00000000" w:rsidDel="00000000" w:rsidP="00000000" w:rsidRDefault="00000000" w:rsidRPr="00000000" w14:paraId="000001D4">
            <w:pPr>
              <w:jc w:val="both"/>
              <w:rPr>
                <w:sz w:val="18"/>
                <w:szCs w:val="18"/>
              </w:rPr>
            </w:pPr>
            <w:r w:rsidDel="00000000" w:rsidR="00000000" w:rsidRPr="00000000">
              <w:rPr>
                <w:sz w:val="18"/>
                <w:szCs w:val="18"/>
                <w:rtl w:val="0"/>
              </w:rPr>
              <w:t xml:space="preserve">Text of the regulation </w:t>
            </w:r>
          </w:p>
        </w:tc>
      </w:tr>
      <w:tr>
        <w:trPr>
          <w:cantSplit w:val="0"/>
          <w:tblHeader w:val="0"/>
        </w:trPr>
        <w:tc>
          <w:tcPr>
            <w:vAlign w:val="center"/>
          </w:tcPr>
          <w:p w:rsidR="00000000" w:rsidDel="00000000" w:rsidP="00000000" w:rsidRDefault="00000000" w:rsidRPr="00000000" w14:paraId="000001D5">
            <w:pPr>
              <w:jc w:val="both"/>
              <w:rPr>
                <w:sz w:val="18"/>
                <w:szCs w:val="18"/>
              </w:rPr>
            </w:pPr>
            <w:r w:rsidDel="00000000" w:rsidR="00000000" w:rsidRPr="00000000">
              <w:rPr>
                <w:sz w:val="18"/>
                <w:szCs w:val="18"/>
                <w:rtl w:val="0"/>
              </w:rPr>
              <w:t xml:space="preserve">PlanDoc</w:t>
            </w:r>
          </w:p>
        </w:tc>
        <w:tc>
          <w:tcPr>
            <w:vAlign w:val="center"/>
          </w:tcPr>
          <w:p w:rsidR="00000000" w:rsidDel="00000000" w:rsidP="00000000" w:rsidRDefault="00000000" w:rsidRPr="00000000" w14:paraId="000001D6">
            <w:pPr>
              <w:jc w:val="both"/>
              <w:rPr>
                <w:sz w:val="18"/>
                <w:szCs w:val="18"/>
              </w:rPr>
            </w:pPr>
            <w:r w:rsidDel="00000000" w:rsidR="00000000" w:rsidRPr="00000000">
              <w:rPr>
                <w:sz w:val="18"/>
                <w:szCs w:val="18"/>
                <w:rtl w:val="0"/>
              </w:rPr>
              <w:t xml:space="preserve">Plan Document</w:t>
            </w:r>
          </w:p>
        </w:tc>
        <w:tc>
          <w:tcPr>
            <w:vAlign w:val="center"/>
          </w:tcPr>
          <w:p w:rsidR="00000000" w:rsidDel="00000000" w:rsidP="00000000" w:rsidRDefault="00000000" w:rsidRPr="00000000" w14:paraId="000001D7">
            <w:pPr>
              <w:jc w:val="both"/>
              <w:rPr>
                <w:sz w:val="18"/>
                <w:szCs w:val="18"/>
              </w:rPr>
            </w:pPr>
            <w:r w:rsidDel="00000000" w:rsidR="00000000" w:rsidRPr="00000000">
              <w:rPr>
                <w:sz w:val="18"/>
                <w:szCs w:val="18"/>
                <w:rtl w:val="0"/>
              </w:rPr>
              <w:t xml:space="preserve">String</w:t>
            </w:r>
          </w:p>
        </w:tc>
        <w:tc>
          <w:tcPr>
            <w:vAlign w:val="center"/>
          </w:tcPr>
          <w:p w:rsidR="00000000" w:rsidDel="00000000" w:rsidP="00000000" w:rsidRDefault="00000000" w:rsidRPr="00000000" w14:paraId="000001D8">
            <w:pPr>
              <w:jc w:val="both"/>
              <w:rPr>
                <w:sz w:val="18"/>
                <w:szCs w:val="18"/>
              </w:rPr>
            </w:pPr>
            <w:r w:rsidDel="00000000" w:rsidR="00000000" w:rsidRPr="00000000">
              <w:rPr>
                <w:rtl w:val="0"/>
              </w:rPr>
            </w:r>
          </w:p>
        </w:tc>
        <w:tc>
          <w:tcPr/>
          <w:p w:rsidR="00000000" w:rsidDel="00000000" w:rsidP="00000000" w:rsidRDefault="00000000" w:rsidRPr="00000000" w14:paraId="000001D9">
            <w:pPr>
              <w:jc w:val="both"/>
              <w:rPr>
                <w:sz w:val="18"/>
                <w:szCs w:val="18"/>
              </w:rPr>
            </w:pPr>
            <w:r w:rsidDel="00000000" w:rsidR="00000000" w:rsidRPr="00000000">
              <w:rPr>
                <w:sz w:val="18"/>
                <w:szCs w:val="18"/>
                <w:rtl w:val="0"/>
              </w:rPr>
              <w:t xml:space="preserve">Citation of scanned plans and structural drawings </w:t>
            </w:r>
          </w:p>
        </w:tc>
      </w:tr>
    </w:tbl>
    <w:p w:rsidR="00000000" w:rsidDel="00000000" w:rsidP="00000000" w:rsidRDefault="00000000" w:rsidRPr="00000000" w14:paraId="000001DA">
      <w:pPr>
        <w:jc w:val="both"/>
        <w:rPr/>
      </w:pPr>
      <w:r w:rsidDel="00000000" w:rsidR="00000000" w:rsidRPr="00000000">
        <w:rPr>
          <w:rtl w:val="0"/>
        </w:rPr>
      </w:r>
    </w:p>
    <w:sectPr>
      <w:pgSz w:h="11900" w:w="16840" w:orient="landscape"/>
      <w:pgMar w:bottom="720" w:top="720" w:left="720" w:right="720"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_GB"/>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713B50"/>
    <w:pPr>
      <w:ind w:left="720"/>
      <w:contextualSpacing w:val="1"/>
    </w:pPr>
  </w:style>
  <w:style w:type="table" w:styleId="Tablaconcuadrcula">
    <w:name w:val="Table Grid"/>
    <w:basedOn w:val="Tablanormal"/>
    <w:uiPriority w:val="59"/>
    <w:rsid w:val="00713B5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BE3F51"/>
    <w:pPr>
      <w:autoSpaceDE w:val="0"/>
      <w:autoSpaceDN w:val="0"/>
      <w:adjustRightInd w:val="0"/>
    </w:pPr>
    <w:rPr>
      <w:rFonts w:ascii="Calibri" w:cs="Calibri" w:hAnsi="Calibri"/>
      <w:color w:val="000000"/>
      <w:lang w:val="es-ES"/>
    </w:rPr>
  </w:style>
  <w:style w:type="character" w:styleId="Hipervnculo">
    <w:name w:val="Hyperlink"/>
    <w:basedOn w:val="Fuentedeprrafopredeter"/>
    <w:uiPriority w:val="99"/>
    <w:semiHidden w:val="1"/>
    <w:unhideWhenUsed w:val="1"/>
    <w:rsid w:val="00265A67"/>
    <w:rPr>
      <w:color w:val="0000ff"/>
      <w:u w:val="single"/>
    </w:rPr>
  </w:style>
  <w:style w:type="paragraph" w:styleId="Encabezado">
    <w:name w:val="header"/>
    <w:basedOn w:val="Normal"/>
    <w:link w:val="EncabezadoCar"/>
    <w:uiPriority w:val="99"/>
    <w:unhideWhenUsed w:val="1"/>
    <w:rsid w:val="009008AD"/>
    <w:pPr>
      <w:tabs>
        <w:tab w:val="center" w:pos="4252"/>
        <w:tab w:val="right" w:pos="8504"/>
      </w:tabs>
    </w:pPr>
  </w:style>
  <w:style w:type="character" w:styleId="EncabezadoCar" w:customStyle="1">
    <w:name w:val="Encabezado Car"/>
    <w:basedOn w:val="Fuentedeprrafopredeter"/>
    <w:link w:val="Encabezado"/>
    <w:uiPriority w:val="99"/>
    <w:rsid w:val="009008AD"/>
  </w:style>
  <w:style w:type="paragraph" w:styleId="Piedepgina">
    <w:name w:val="footer"/>
    <w:basedOn w:val="Normal"/>
    <w:link w:val="PiedepginaCar"/>
    <w:uiPriority w:val="99"/>
    <w:unhideWhenUsed w:val="1"/>
    <w:rsid w:val="009008AD"/>
    <w:pPr>
      <w:tabs>
        <w:tab w:val="center" w:pos="4252"/>
        <w:tab w:val="right" w:pos="8504"/>
      </w:tabs>
    </w:pPr>
  </w:style>
  <w:style w:type="character" w:styleId="PiedepginaCar" w:customStyle="1">
    <w:name w:val="Pie de página Car"/>
    <w:basedOn w:val="Fuentedeprrafopredeter"/>
    <w:link w:val="Piedepgina"/>
    <w:uiPriority w:val="99"/>
    <w:rsid w:val="009008AD"/>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Fw6Sos4ZSGAy0AmCZRAMOZ1f5g==">CgMxLjA4AHIhMTR3UnI2cFA2RHFSbVJZOWx1X080bFA0TmJvV0dSS0Vo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2020-11-30T17:18:00Z</dcterms:created>
  <dc:creator>Iván García Queijo</dc:creator>
</cp:coreProperties>
</file>